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EC867" w14:textId="77777777" w:rsidR="009D70D5" w:rsidRPr="00E67CD4" w:rsidRDefault="009D70D5" w:rsidP="009D70D5">
      <w:pPr>
        <w:ind w:firstLine="720"/>
        <w:jc w:val="center"/>
        <w:rPr>
          <w:rFonts w:ascii="Tahoma" w:hAnsi="Tahoma" w:cs="Tahoma"/>
          <w:b/>
          <w:sz w:val="28"/>
          <w:szCs w:val="28"/>
        </w:rPr>
      </w:pPr>
      <w:proofErr w:type="gramStart"/>
      <w:r w:rsidRPr="00E67CD4">
        <w:rPr>
          <w:rFonts w:ascii="Tahoma" w:hAnsi="Tahoma" w:cs="Tahoma"/>
          <w:b/>
          <w:sz w:val="28"/>
          <w:szCs w:val="28"/>
        </w:rPr>
        <w:t>GENERAL  CONDITIONS</w:t>
      </w:r>
      <w:proofErr w:type="gramEnd"/>
      <w:r w:rsidRPr="00E67CD4">
        <w:rPr>
          <w:rFonts w:ascii="Tahoma" w:hAnsi="Tahoma" w:cs="Tahoma"/>
          <w:b/>
          <w:sz w:val="28"/>
          <w:szCs w:val="28"/>
        </w:rPr>
        <w:t xml:space="preserve"> OF SERVICE OF EMPLOYEES</w:t>
      </w:r>
    </w:p>
    <w:p w14:paraId="6E4ABEE7" w14:textId="77777777" w:rsidR="009D70D5" w:rsidRPr="00E67CD4" w:rsidRDefault="009D70D5" w:rsidP="009D70D5">
      <w:pPr>
        <w:rPr>
          <w:rFonts w:ascii="Tahoma" w:hAnsi="Tahoma" w:cs="Tahoma"/>
          <w:b/>
          <w:sz w:val="22"/>
          <w:szCs w:val="22"/>
        </w:rPr>
      </w:pPr>
    </w:p>
    <w:p w14:paraId="448A998E" w14:textId="504F959A" w:rsidR="009D70D5" w:rsidRPr="007E1017" w:rsidRDefault="009D70D5" w:rsidP="007E1017">
      <w:pPr>
        <w:pStyle w:val="ListParagraph"/>
        <w:numPr>
          <w:ilvl w:val="0"/>
          <w:numId w:val="2"/>
        </w:numPr>
        <w:rPr>
          <w:rFonts w:ascii="Tahoma" w:hAnsi="Tahoma" w:cs="Tahoma"/>
          <w:b/>
          <w:sz w:val="22"/>
          <w:szCs w:val="22"/>
        </w:rPr>
      </w:pPr>
      <w:r w:rsidRPr="00E67CD4">
        <w:rPr>
          <w:noProof/>
          <w:lang w:val="en-IN" w:eastAsia="en-IN"/>
        </w:rPr>
        <mc:AlternateContent>
          <mc:Choice Requires="wps">
            <w:drawing>
              <wp:anchor distT="0" distB="0" distL="114300" distR="114300" simplePos="0" relativeHeight="251660288" behindDoc="0" locked="0" layoutInCell="1" allowOverlap="1" wp14:anchorId="5EAD741D" wp14:editId="7F5E1A45">
                <wp:simplePos x="0" y="0"/>
                <wp:positionH relativeFrom="column">
                  <wp:posOffset>-342900</wp:posOffset>
                </wp:positionH>
                <wp:positionV relativeFrom="paragraph">
                  <wp:posOffset>5715</wp:posOffset>
                </wp:positionV>
                <wp:extent cx="1143000" cy="571500"/>
                <wp:effectExtent l="9525" t="13335" r="952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3631C2D2" w14:textId="77777777" w:rsidR="009D70D5" w:rsidRPr="007B3951" w:rsidRDefault="009D70D5" w:rsidP="009D70D5">
                            <w:pPr>
                              <w:rPr>
                                <w:rFonts w:ascii="Tahoma" w:hAnsi="Tahoma" w:cs="Tahoma"/>
                                <w:sz w:val="16"/>
                                <w:szCs w:val="16"/>
                              </w:rPr>
                            </w:pPr>
                            <w:r>
                              <w:rPr>
                                <w:rFonts w:ascii="Tahoma" w:hAnsi="Tahoma" w:cs="Tahoma"/>
                                <w:sz w:val="16"/>
                                <w:szCs w:val="16"/>
                              </w:rPr>
                              <w:t>Powers, functions and objects of the Universities</w:t>
                            </w:r>
                          </w:p>
                          <w:p w14:paraId="2E0BC4A3" w14:textId="77777777" w:rsidR="009D70D5" w:rsidRPr="007B3951" w:rsidRDefault="009D70D5" w:rsidP="009D70D5">
                            <w:pPr>
                              <w:rPr>
                                <w:rFonts w:ascii="Tahoma" w:hAnsi="Tahoma" w:cs="Tahoma"/>
                                <w:i/>
                                <w:sz w:val="16"/>
                                <w:szCs w:val="16"/>
                              </w:rPr>
                            </w:pPr>
                            <w:r w:rsidRPr="007B3951">
                              <w:rPr>
                                <w:rFonts w:ascii="Tahoma" w:hAnsi="Tahoma" w:cs="Tahoma"/>
                                <w:i/>
                                <w:sz w:val="16"/>
                                <w:szCs w:val="16"/>
                              </w:rPr>
                              <w:t xml:space="preserve">Act, Sec. </w:t>
                            </w:r>
                            <w:r>
                              <w:rPr>
                                <w:rFonts w:ascii="Tahoma" w:hAnsi="Tahoma" w:cs="Tahoma"/>
                                <w:i/>
                                <w:sz w:val="16"/>
                                <w:szCs w:val="16"/>
                              </w:rPr>
                              <w:t>5 (6)</w:t>
                            </w:r>
                          </w:p>
                          <w:p w14:paraId="14836C98" w14:textId="77777777" w:rsidR="009D70D5" w:rsidRPr="007B3951" w:rsidRDefault="009D70D5" w:rsidP="009D70D5">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D741D" id="Rectangle 9" o:spid="_x0000_s1026" style="position:absolute;left:0;text-align:left;margin-left:-27pt;margin-top:.45pt;width:9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D0JgIAAEcEAAAOAAAAZHJzL2Uyb0RvYy54bWysU9uO0zAQfUfiHyy/0ySlZbdR09WqSxHS&#10;AisWPsBxnMTCN8Zuk+XrGTvdbgtviDxYM5nx8ZkzM+ubUStyEOClNRUtZjklwnDbSNNV9Pu33Ztr&#10;SnxgpmHKGlHRJ+Hpzeb1q/XgSjG3vVWNAIIgxpeDq2gfgiuzzPNeaOZn1gmDwdaCZgFd6LIG2IDo&#10;WmXzPH+XDRYaB5YL7/Hv3RSkm4TftoKHL23rRSCqosgtpBPSWccz26xZ2QFzveRHGuwfWGgmDT56&#10;grpjgZE9yL+gtORgvW3DjFud2baVXKQasJoi/6Oax545kWpBcbw7yeT/Hyz/fHgAIpuKrigxTGOL&#10;vqJozHRKkFWUZ3C+xKxH9wCxQO/uLf/hibHbHrPELYAdesEaJFXE/OziQnQ8XiX18Mk2iM72wSal&#10;xhZ0BEQNyJga8nRqiBgD4fizKBZv8xz7xjG2vCqWaMcnWPl824EPH4TVJBoVBeSe0Nnh3ocp9Tkl&#10;sbdKNjupVHKgq7cKyIHhcOzSd0T352nKkAHlWc6XCfki5s8hkGkkO716kaZlwClXUlf0+pTEyijb&#10;e9PgBVYGJtVkY3XKHHWM0k0tCGM9YmLUs7bNEyoKdppm3D40egu/KBlwkivqf+4ZCErUR4NdWRWL&#10;RRz95CyWV3N04DxSn0eY4QhV0UDJZG7DtC57B7Lr8aUiyWDsLXaylUnkF1ZH3jitqU3HzYrrcO6n&#10;rJf93/wGAAD//wMAUEsDBBQABgAIAAAAIQDYb8re2wAAAAcBAAAPAAAAZHJzL2Rvd25yZXYueG1s&#10;TI/BTsMwEETvSPyDtUjcWpsAFUnjVAhUJI5teuG2id0kEK+j2GkDX8/2BMenWc28zTez68XJjqHz&#10;pOFuqUBYqr3pqNFwKLeLJxAhIhnsPVkN3zbApri+yjEz/kw7e9rHRnAJhQw1tDEOmZShbq3DsPSD&#10;Jc6OfnQYGcdGmhHPXO56mSi1kg474oUWB/vS2vprPzkNVZcc8GdXvimXbu/j+1x+Th+vWt/ezM9r&#10;ENHO8e8YLvqsDgU7VX4iE0SvYfH4wL9EDSmIS5ysGCtGlYIscvnfv/gFAAD//wMAUEsBAi0AFAAG&#10;AAgAAAAhALaDOJL+AAAA4QEAABMAAAAAAAAAAAAAAAAAAAAAAFtDb250ZW50X1R5cGVzXS54bWxQ&#10;SwECLQAUAAYACAAAACEAOP0h/9YAAACUAQAACwAAAAAAAAAAAAAAAAAvAQAAX3JlbHMvLnJlbHNQ&#10;SwECLQAUAAYACAAAACEAn9VQ9CYCAABHBAAADgAAAAAAAAAAAAAAAAAuAgAAZHJzL2Uyb0RvYy54&#10;bWxQSwECLQAUAAYACAAAACEA2G/K3tsAAAAHAQAADwAAAAAAAAAAAAAAAACABAAAZHJzL2Rvd25y&#10;ZXYueG1sUEsFBgAAAAAEAAQA8wAAAIgFAAAAAA==&#10;">
                <v:textbox>
                  <w:txbxContent>
                    <w:p w14:paraId="3631C2D2" w14:textId="77777777" w:rsidR="009D70D5" w:rsidRPr="007B3951" w:rsidRDefault="009D70D5" w:rsidP="009D70D5">
                      <w:pPr>
                        <w:rPr>
                          <w:rFonts w:ascii="Tahoma" w:hAnsi="Tahoma" w:cs="Tahoma"/>
                          <w:sz w:val="16"/>
                          <w:szCs w:val="16"/>
                        </w:rPr>
                      </w:pPr>
                      <w:r>
                        <w:rPr>
                          <w:rFonts w:ascii="Tahoma" w:hAnsi="Tahoma" w:cs="Tahoma"/>
                          <w:sz w:val="16"/>
                          <w:szCs w:val="16"/>
                        </w:rPr>
                        <w:t>Powers, functions and objects of the Universities</w:t>
                      </w:r>
                    </w:p>
                    <w:p w14:paraId="2E0BC4A3" w14:textId="77777777" w:rsidR="009D70D5" w:rsidRPr="007B3951" w:rsidRDefault="009D70D5" w:rsidP="009D70D5">
                      <w:pPr>
                        <w:rPr>
                          <w:rFonts w:ascii="Tahoma" w:hAnsi="Tahoma" w:cs="Tahoma"/>
                          <w:i/>
                          <w:sz w:val="16"/>
                          <w:szCs w:val="16"/>
                        </w:rPr>
                      </w:pPr>
                      <w:r w:rsidRPr="007B3951">
                        <w:rPr>
                          <w:rFonts w:ascii="Tahoma" w:hAnsi="Tahoma" w:cs="Tahoma"/>
                          <w:i/>
                          <w:sz w:val="16"/>
                          <w:szCs w:val="16"/>
                        </w:rPr>
                        <w:t xml:space="preserve">Act, Sec. </w:t>
                      </w:r>
                      <w:r>
                        <w:rPr>
                          <w:rFonts w:ascii="Tahoma" w:hAnsi="Tahoma" w:cs="Tahoma"/>
                          <w:i/>
                          <w:sz w:val="16"/>
                          <w:szCs w:val="16"/>
                        </w:rPr>
                        <w:t>5 (6)</w:t>
                      </w:r>
                    </w:p>
                    <w:p w14:paraId="14836C98" w14:textId="77777777" w:rsidR="009D70D5" w:rsidRPr="007B3951" w:rsidRDefault="009D70D5" w:rsidP="009D70D5">
                      <w:pPr>
                        <w:rPr>
                          <w:szCs w:val="16"/>
                        </w:rPr>
                      </w:pPr>
                    </w:p>
                  </w:txbxContent>
                </v:textbox>
              </v:rect>
            </w:pict>
          </mc:Fallback>
        </mc:AlternateContent>
      </w:r>
      <w:r w:rsidRPr="007E1017">
        <w:rPr>
          <w:rFonts w:ascii="Tahoma" w:hAnsi="Tahoma" w:cs="Tahoma"/>
          <w:sz w:val="22"/>
          <w:szCs w:val="22"/>
        </w:rPr>
        <w:t xml:space="preserve">. </w:t>
      </w:r>
      <w:proofErr w:type="gramStart"/>
      <w:r w:rsidRPr="007E1017">
        <w:rPr>
          <w:rFonts w:ascii="Tahoma" w:hAnsi="Tahoma" w:cs="Tahoma"/>
          <w:b/>
          <w:sz w:val="22"/>
          <w:szCs w:val="22"/>
        </w:rPr>
        <w:t>Every  University</w:t>
      </w:r>
      <w:proofErr w:type="gramEnd"/>
      <w:r w:rsidRPr="007E1017">
        <w:rPr>
          <w:rFonts w:ascii="Tahoma" w:hAnsi="Tahoma" w:cs="Tahoma"/>
          <w:b/>
          <w:sz w:val="22"/>
          <w:szCs w:val="22"/>
        </w:rPr>
        <w:t xml:space="preserve"> established  under  this Act  shall have the   following   powers,  functions and objects, namely : - </w:t>
      </w:r>
    </w:p>
    <w:p w14:paraId="1431BD52" w14:textId="77777777" w:rsidR="009D70D5" w:rsidRPr="00E67CD4" w:rsidRDefault="009D70D5" w:rsidP="009D70D5">
      <w:pPr>
        <w:jc w:val="center"/>
        <w:rPr>
          <w:rFonts w:ascii="Tahoma" w:hAnsi="Tahoma" w:cs="Tahoma"/>
          <w:b/>
          <w:sz w:val="22"/>
          <w:szCs w:val="22"/>
        </w:rPr>
      </w:pPr>
      <w:r w:rsidRPr="00E67CD4">
        <w:rPr>
          <w:rFonts w:ascii="Tahoma" w:hAnsi="Tahoma" w:cs="Tahoma"/>
          <w:b/>
          <w:sz w:val="22"/>
          <w:szCs w:val="22"/>
        </w:rPr>
        <w:t xml:space="preserve">        …</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p>
    <w:p w14:paraId="5338B95F" w14:textId="77777777" w:rsidR="009D70D5" w:rsidRPr="00E67CD4" w:rsidRDefault="009D70D5" w:rsidP="009D70D5">
      <w:pPr>
        <w:ind w:left="1800"/>
        <w:jc w:val="both"/>
        <w:rPr>
          <w:rFonts w:ascii="Tahoma" w:hAnsi="Tahoma" w:cs="Tahoma"/>
          <w:b/>
          <w:sz w:val="22"/>
          <w:szCs w:val="22"/>
        </w:rPr>
      </w:pPr>
      <w:r w:rsidRPr="00E67CD4">
        <w:rPr>
          <w:rFonts w:ascii="Tahoma" w:hAnsi="Tahoma" w:cs="Tahoma"/>
          <w:b/>
          <w:sz w:val="22"/>
          <w:szCs w:val="22"/>
        </w:rPr>
        <w:t xml:space="preserve">to create administrative, ministerial and other posts required by the University. </w:t>
      </w:r>
    </w:p>
    <w:p w14:paraId="422C4F66" w14:textId="77777777" w:rsidR="009D70D5" w:rsidRPr="00E67CD4" w:rsidRDefault="009D70D5" w:rsidP="009D70D5">
      <w:pPr>
        <w:jc w:val="center"/>
        <w:rPr>
          <w:rFonts w:ascii="Tahoma" w:hAnsi="Tahoma" w:cs="Tahoma"/>
          <w:b/>
          <w:sz w:val="22"/>
          <w:szCs w:val="22"/>
        </w:rPr>
      </w:pPr>
      <w:r w:rsidRPr="00E67CD4">
        <w:rPr>
          <w:rFonts w:ascii="Tahoma" w:hAnsi="Tahoma" w:cs="Tahoma"/>
          <w:b/>
          <w:sz w:val="22"/>
          <w:szCs w:val="22"/>
        </w:rPr>
        <w:t xml:space="preserve">              …</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p>
    <w:p w14:paraId="38EEC662" w14:textId="2A7E0ED5" w:rsidR="009D70D5" w:rsidRPr="00E67CD4" w:rsidRDefault="009D70D5" w:rsidP="009D70D5">
      <w:pPr>
        <w:jc w:val="both"/>
        <w:rPr>
          <w:rFonts w:ascii="Tahoma" w:hAnsi="Tahoma" w:cs="Tahoma"/>
          <w:b/>
          <w:sz w:val="22"/>
          <w:szCs w:val="22"/>
        </w:rPr>
      </w:pPr>
      <w:r w:rsidRPr="00E67CD4">
        <w:rPr>
          <w:rFonts w:ascii="Tahoma" w:hAnsi="Tahoma" w:cs="Tahoma"/>
          <w:b/>
          <w:noProof/>
          <w:sz w:val="22"/>
          <w:szCs w:val="22"/>
          <w:lang w:val="en-IN" w:eastAsia="en-IN"/>
        </w:rPr>
        <mc:AlternateContent>
          <mc:Choice Requires="wps">
            <w:drawing>
              <wp:anchor distT="0" distB="0" distL="114300" distR="114300" simplePos="0" relativeHeight="251661312" behindDoc="0" locked="0" layoutInCell="1" allowOverlap="1" wp14:anchorId="3F4C6A61" wp14:editId="54F08729">
                <wp:simplePos x="0" y="0"/>
                <wp:positionH relativeFrom="column">
                  <wp:posOffset>-457200</wp:posOffset>
                </wp:positionH>
                <wp:positionV relativeFrom="paragraph">
                  <wp:posOffset>96520</wp:posOffset>
                </wp:positionV>
                <wp:extent cx="1257300" cy="571500"/>
                <wp:effectExtent l="9525" t="11430" r="952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7545ABF7" w14:textId="77777777" w:rsidR="009D70D5" w:rsidRPr="00B8775A" w:rsidRDefault="009D70D5" w:rsidP="009D70D5">
                            <w:pPr>
                              <w:rPr>
                                <w:rFonts w:ascii="Tahoma" w:hAnsi="Tahoma" w:cs="Tahoma"/>
                                <w:sz w:val="16"/>
                                <w:szCs w:val="16"/>
                              </w:rPr>
                            </w:pPr>
                            <w:r w:rsidRPr="00B8775A">
                              <w:rPr>
                                <w:rFonts w:ascii="Tahoma" w:hAnsi="Tahoma" w:cs="Tahoma"/>
                                <w:sz w:val="16"/>
                                <w:szCs w:val="16"/>
                              </w:rPr>
                              <w:t xml:space="preserve">Powers and </w:t>
                            </w:r>
                            <w:r>
                              <w:rPr>
                                <w:rFonts w:ascii="Tahoma" w:hAnsi="Tahoma" w:cs="Tahoma"/>
                                <w:sz w:val="16"/>
                                <w:szCs w:val="16"/>
                              </w:rPr>
                              <w:t>duties of the Executive Council</w:t>
                            </w:r>
                            <w:r w:rsidRPr="00B8775A">
                              <w:rPr>
                                <w:rFonts w:ascii="Tahoma" w:hAnsi="Tahoma" w:cs="Tahoma"/>
                                <w:sz w:val="16"/>
                                <w:szCs w:val="16"/>
                              </w:rPr>
                              <w:t xml:space="preserve">  </w:t>
                            </w:r>
                          </w:p>
                          <w:p w14:paraId="0CE31BBE" w14:textId="77777777" w:rsidR="009D70D5" w:rsidRPr="007B3951" w:rsidRDefault="009D70D5" w:rsidP="009D70D5">
                            <w:pPr>
                              <w:rPr>
                                <w:szCs w:val="16"/>
                              </w:rPr>
                            </w:pPr>
                            <w:r w:rsidRPr="00B8775A">
                              <w:rPr>
                                <w:rFonts w:ascii="Tahoma" w:hAnsi="Tahoma" w:cs="Tahoma"/>
                                <w:i/>
                                <w:sz w:val="16"/>
                                <w:szCs w:val="16"/>
                              </w:rPr>
                              <w:t xml:space="preserve">Act, Sec. 19 (7) </w:t>
                            </w:r>
                            <w:proofErr w:type="gramStart"/>
                            <w:r w:rsidRPr="00B8775A">
                              <w:rPr>
                                <w:rFonts w:ascii="Tahoma" w:hAnsi="Tahoma" w:cs="Tahoma"/>
                                <w:i/>
                                <w:sz w:val="16"/>
                                <w:szCs w:val="16"/>
                              </w:rPr>
                              <w:t>and</w:t>
                            </w:r>
                            <w:r>
                              <w:rPr>
                                <w:i/>
                                <w:sz w:val="16"/>
                                <w:szCs w:val="18"/>
                              </w:rPr>
                              <w:t xml:space="preserve">  (</w:t>
                            </w:r>
                            <w:proofErr w:type="gramEnd"/>
                            <w:r>
                              <w:rPr>
                                <w:i/>
                                <w:sz w:val="16"/>
                                <w:szCs w:val="1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C6A61" id="Rectangle 8" o:spid="_x0000_s1027" style="position:absolute;left:0;text-align:left;margin-left:-36pt;margin-top:7.6pt;width:9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TrJwIAAE4EAAAOAAAAZHJzL2Uyb0RvYy54bWysVG1v0zAQ/o7Ef7D8nSYpDduiptPUUYQ0&#10;YGLwAxzHSSz8xtltWn79zk7XdcAnRD5YPt/58d3z3GV5vdeK7AR4aU1Ni1lOiTDcttL0Nf3+bfPm&#10;khIfmGmZskbU9CA8vV69frUcXSXmdrCqFUAQxPhqdDUdQnBVlnk+CM38zDph0NlZ0CygCX3WAhsR&#10;XatsnufvstFC68By4T2e3k5Oukr4XSd4+NJ1XgSiaoq5hbRCWpu4Zqslq3pgbpD8mAb7hyw0kwYf&#10;PUHdssDIFuQfUFpysN52YcatzmzXSS5SDVhNkf9WzcPAnEi1IDnenWjy/w+Wf97dA5FtTVEowzRK&#10;9BVJY6ZXglxGekbnK4x6cPcQC/TuzvIfnhi7HjBK3ADYcRCsxaSKGJ+9uBANj1dJM36yLaKzbbCJ&#10;qX0HOgIiB2SfBDmcBBH7QDgeFvPy4m2OunH0lRdFifv4BKuebjvw4YOwmsRNTQFzT+hsd+fDFPoU&#10;krK3SrYbqVQyoG/WCsiOYXNs0ndE9+dhypCxplflvEzIL3z+HCJP398gtAzY5UpqpPkUxKpI23vT&#10;YpqsCkyqaY/VKXPkMVI3SRD2zT7plEiOtDa2PSCxYKemxiHEzWDhFyUjNnRN/c8tA0GJ+mhQnKti&#10;sYgTkIxFeTFHA849zbmHGY5QNQ2UTNt1mKZm60D2A75UJDaMvUFBO5m4fs7qmD42bVLrOGBxKs7t&#10;FPX8G1g9AgAA//8DAFBLAwQUAAYACAAAACEArNh6i9wAAAAKAQAADwAAAGRycy9kb3ducmV2Lnht&#10;bExPy07DMBC8I/EP1iJxa22MKBDiVAhUJI5teuHmxEsSiNdR7LSBr2d7oredh2Zn8vXse3HAMXaB&#10;DNwsFQikOriOGgP7crN4ABGTJWf7QGjgByOsi8uL3GYuHGmLh11qBIdQzKyBNqUhkzLWLXobl2FA&#10;Yu0zjN4mhmMj3WiPHO57qZVaSW874g+tHfClxfp7N3kDVaf39ndbvin/uLlN73P5NX28GnN9NT8/&#10;gUg4p38znOpzdSi4UxUmclH0Bhb3mrckFu40iJNBr5io+FDMyCKX5xOKPwAAAP//AwBQSwECLQAU&#10;AAYACAAAACEAtoM4kv4AAADhAQAAEwAAAAAAAAAAAAAAAAAAAAAAW0NvbnRlbnRfVHlwZXNdLnht&#10;bFBLAQItABQABgAIAAAAIQA4/SH/1gAAAJQBAAALAAAAAAAAAAAAAAAAAC8BAABfcmVscy8ucmVs&#10;c1BLAQItABQABgAIAAAAIQBJ4iTrJwIAAE4EAAAOAAAAAAAAAAAAAAAAAC4CAABkcnMvZTJvRG9j&#10;LnhtbFBLAQItABQABgAIAAAAIQCs2HqL3AAAAAoBAAAPAAAAAAAAAAAAAAAAAIEEAABkcnMvZG93&#10;bnJldi54bWxQSwUGAAAAAAQABADzAAAAigUAAAAA&#10;">
                <v:textbox>
                  <w:txbxContent>
                    <w:p w14:paraId="7545ABF7" w14:textId="77777777" w:rsidR="009D70D5" w:rsidRPr="00B8775A" w:rsidRDefault="009D70D5" w:rsidP="009D70D5">
                      <w:pPr>
                        <w:rPr>
                          <w:rFonts w:ascii="Tahoma" w:hAnsi="Tahoma" w:cs="Tahoma"/>
                          <w:sz w:val="16"/>
                          <w:szCs w:val="16"/>
                        </w:rPr>
                      </w:pPr>
                      <w:r w:rsidRPr="00B8775A">
                        <w:rPr>
                          <w:rFonts w:ascii="Tahoma" w:hAnsi="Tahoma" w:cs="Tahoma"/>
                          <w:sz w:val="16"/>
                          <w:szCs w:val="16"/>
                        </w:rPr>
                        <w:t xml:space="preserve">Powers and </w:t>
                      </w:r>
                      <w:r>
                        <w:rPr>
                          <w:rFonts w:ascii="Tahoma" w:hAnsi="Tahoma" w:cs="Tahoma"/>
                          <w:sz w:val="16"/>
                          <w:szCs w:val="16"/>
                        </w:rPr>
                        <w:t>duties of the Executive Council</w:t>
                      </w:r>
                      <w:r w:rsidRPr="00B8775A">
                        <w:rPr>
                          <w:rFonts w:ascii="Tahoma" w:hAnsi="Tahoma" w:cs="Tahoma"/>
                          <w:sz w:val="16"/>
                          <w:szCs w:val="16"/>
                        </w:rPr>
                        <w:t xml:space="preserve">  </w:t>
                      </w:r>
                    </w:p>
                    <w:p w14:paraId="0CE31BBE" w14:textId="77777777" w:rsidR="009D70D5" w:rsidRPr="007B3951" w:rsidRDefault="009D70D5" w:rsidP="009D70D5">
                      <w:pPr>
                        <w:rPr>
                          <w:szCs w:val="16"/>
                        </w:rPr>
                      </w:pPr>
                      <w:r w:rsidRPr="00B8775A">
                        <w:rPr>
                          <w:rFonts w:ascii="Tahoma" w:hAnsi="Tahoma" w:cs="Tahoma"/>
                          <w:i/>
                          <w:sz w:val="16"/>
                          <w:szCs w:val="16"/>
                        </w:rPr>
                        <w:t xml:space="preserve">Act, Sec. 19 (7) </w:t>
                      </w:r>
                      <w:proofErr w:type="gramStart"/>
                      <w:r w:rsidRPr="00B8775A">
                        <w:rPr>
                          <w:rFonts w:ascii="Tahoma" w:hAnsi="Tahoma" w:cs="Tahoma"/>
                          <w:i/>
                          <w:sz w:val="16"/>
                          <w:szCs w:val="16"/>
                        </w:rPr>
                        <w:t>and</w:t>
                      </w:r>
                      <w:r>
                        <w:rPr>
                          <w:i/>
                          <w:sz w:val="16"/>
                          <w:szCs w:val="18"/>
                        </w:rPr>
                        <w:t xml:space="preserve">  (</w:t>
                      </w:r>
                      <w:proofErr w:type="gramEnd"/>
                      <w:r>
                        <w:rPr>
                          <w:i/>
                          <w:sz w:val="16"/>
                          <w:szCs w:val="18"/>
                        </w:rPr>
                        <w:t>8)</w:t>
                      </w:r>
                    </w:p>
                  </w:txbxContent>
                </v:textbox>
              </v:rect>
            </w:pict>
          </mc:Fallback>
        </mc:AlternateContent>
      </w:r>
    </w:p>
    <w:p w14:paraId="3B3D7EA2" w14:textId="324AA37E" w:rsidR="009D70D5" w:rsidRPr="00E67CD4" w:rsidRDefault="007E1017" w:rsidP="009D70D5">
      <w:pPr>
        <w:ind w:left="1800" w:hanging="360"/>
        <w:jc w:val="both"/>
        <w:rPr>
          <w:rFonts w:ascii="Tahoma" w:hAnsi="Tahoma" w:cs="Tahoma"/>
          <w:b/>
          <w:sz w:val="22"/>
          <w:szCs w:val="22"/>
        </w:rPr>
      </w:pPr>
      <w:r>
        <w:rPr>
          <w:rFonts w:ascii="Tahoma" w:hAnsi="Tahoma" w:cs="Tahoma"/>
          <w:b/>
          <w:sz w:val="22"/>
          <w:szCs w:val="22"/>
        </w:rPr>
        <w:t>2.</w:t>
      </w:r>
      <w:r w:rsidR="009D70D5" w:rsidRPr="00E67CD4">
        <w:rPr>
          <w:rFonts w:ascii="Tahoma" w:hAnsi="Tahoma" w:cs="Tahoma"/>
          <w:b/>
          <w:sz w:val="22"/>
          <w:szCs w:val="22"/>
        </w:rPr>
        <w:t xml:space="preserve">. The Executive Council shall be the Executive Authority </w:t>
      </w:r>
      <w:proofErr w:type="gramStart"/>
      <w:r w:rsidR="009D70D5" w:rsidRPr="00E67CD4">
        <w:rPr>
          <w:rFonts w:ascii="Tahoma" w:hAnsi="Tahoma" w:cs="Tahoma"/>
          <w:b/>
          <w:sz w:val="22"/>
          <w:szCs w:val="22"/>
        </w:rPr>
        <w:t>of  the</w:t>
      </w:r>
      <w:proofErr w:type="gramEnd"/>
      <w:r w:rsidR="009D70D5" w:rsidRPr="00E67CD4">
        <w:rPr>
          <w:rFonts w:ascii="Tahoma" w:hAnsi="Tahoma" w:cs="Tahoma"/>
          <w:b/>
          <w:sz w:val="22"/>
          <w:szCs w:val="22"/>
        </w:rPr>
        <w:t xml:space="preserve"> University and  shall have power, -  </w:t>
      </w:r>
    </w:p>
    <w:p w14:paraId="412FEF4F" w14:textId="77777777" w:rsidR="009D70D5" w:rsidRPr="00E67CD4" w:rsidRDefault="009D70D5" w:rsidP="009D70D5">
      <w:pPr>
        <w:jc w:val="center"/>
        <w:rPr>
          <w:rFonts w:ascii="Tahoma" w:hAnsi="Tahoma" w:cs="Tahoma"/>
          <w:b/>
          <w:sz w:val="22"/>
          <w:szCs w:val="22"/>
        </w:rPr>
      </w:pPr>
      <w:r w:rsidRPr="00E67CD4">
        <w:rPr>
          <w:rFonts w:ascii="Tahoma" w:hAnsi="Tahoma" w:cs="Tahoma"/>
          <w:b/>
          <w:sz w:val="22"/>
          <w:szCs w:val="22"/>
        </w:rPr>
        <w:t xml:space="preserve">       …</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p>
    <w:p w14:paraId="66FC7719" w14:textId="77777777" w:rsidR="009D70D5" w:rsidRPr="00E67CD4" w:rsidRDefault="009D70D5" w:rsidP="009D70D5">
      <w:pPr>
        <w:ind w:left="1980" w:hanging="180"/>
        <w:jc w:val="both"/>
        <w:rPr>
          <w:rFonts w:ascii="Tahoma" w:hAnsi="Tahoma" w:cs="Tahoma"/>
          <w:b/>
          <w:sz w:val="22"/>
          <w:szCs w:val="22"/>
        </w:rPr>
      </w:pPr>
      <w:r w:rsidRPr="00E67CD4">
        <w:rPr>
          <w:rFonts w:ascii="Tahoma" w:hAnsi="Tahoma" w:cs="Tahoma"/>
          <w:b/>
          <w:sz w:val="22"/>
          <w:szCs w:val="22"/>
        </w:rPr>
        <w:t xml:space="preserve"> to appoint, dismiss, remove or suspend any member of the non-teaching staff of the University; </w:t>
      </w:r>
    </w:p>
    <w:p w14:paraId="7E71EC45" w14:textId="77777777" w:rsidR="009D70D5" w:rsidRPr="00E67CD4" w:rsidRDefault="009D70D5" w:rsidP="009D70D5">
      <w:pPr>
        <w:ind w:left="2160" w:hanging="360"/>
        <w:jc w:val="both"/>
        <w:rPr>
          <w:rFonts w:ascii="Tahoma" w:hAnsi="Tahoma" w:cs="Tahoma"/>
          <w:b/>
          <w:sz w:val="22"/>
          <w:szCs w:val="22"/>
        </w:rPr>
      </w:pPr>
      <w:r w:rsidRPr="00E67CD4">
        <w:rPr>
          <w:rFonts w:ascii="Tahoma" w:hAnsi="Tahoma" w:cs="Tahoma"/>
          <w:b/>
          <w:sz w:val="22"/>
          <w:szCs w:val="22"/>
        </w:rPr>
        <w:tab/>
      </w:r>
    </w:p>
    <w:p w14:paraId="73820C5F" w14:textId="77777777" w:rsidR="009D70D5" w:rsidRPr="00E67CD4" w:rsidRDefault="009D70D5" w:rsidP="009D70D5">
      <w:pPr>
        <w:ind w:left="1980" w:hanging="180"/>
        <w:jc w:val="both"/>
        <w:rPr>
          <w:rFonts w:ascii="Tahoma" w:hAnsi="Tahoma" w:cs="Tahoma"/>
          <w:b/>
          <w:sz w:val="22"/>
          <w:szCs w:val="22"/>
        </w:rPr>
      </w:pPr>
      <w:r w:rsidRPr="00E67CD4">
        <w:rPr>
          <w:rFonts w:ascii="Tahoma" w:hAnsi="Tahoma" w:cs="Tahoma"/>
          <w:b/>
          <w:sz w:val="22"/>
          <w:szCs w:val="22"/>
        </w:rPr>
        <w:t xml:space="preserve"> to fix the emoluments of the employees of the University and define their duties and the conditions of their service. </w:t>
      </w:r>
    </w:p>
    <w:p w14:paraId="5F219BB6" w14:textId="77777777" w:rsidR="009D70D5" w:rsidRPr="00E67CD4" w:rsidRDefault="009D70D5" w:rsidP="009D70D5">
      <w:pPr>
        <w:jc w:val="center"/>
        <w:rPr>
          <w:rFonts w:ascii="Tahoma" w:hAnsi="Tahoma" w:cs="Tahoma"/>
          <w:b/>
          <w:sz w:val="22"/>
          <w:szCs w:val="22"/>
        </w:rPr>
      </w:pPr>
      <w:r w:rsidRPr="00E67CD4">
        <w:rPr>
          <w:rFonts w:ascii="Tahoma" w:hAnsi="Tahoma" w:cs="Tahoma"/>
          <w:b/>
          <w:sz w:val="22"/>
          <w:szCs w:val="22"/>
        </w:rPr>
        <w:t xml:space="preserve">               …</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r w:rsidRPr="00E67CD4">
        <w:rPr>
          <w:rFonts w:ascii="Tahoma" w:hAnsi="Tahoma" w:cs="Tahoma"/>
          <w:b/>
          <w:sz w:val="22"/>
          <w:szCs w:val="22"/>
        </w:rPr>
        <w:tab/>
      </w:r>
      <w:r w:rsidRPr="00E67CD4">
        <w:rPr>
          <w:rFonts w:ascii="Tahoma" w:hAnsi="Tahoma" w:cs="Tahoma"/>
          <w:b/>
          <w:sz w:val="22"/>
          <w:szCs w:val="22"/>
        </w:rPr>
        <w:tab/>
        <w:t>…</w:t>
      </w:r>
      <w:r w:rsidRPr="00E67CD4">
        <w:rPr>
          <w:rFonts w:ascii="Tahoma" w:hAnsi="Tahoma" w:cs="Tahoma"/>
          <w:b/>
          <w:sz w:val="22"/>
          <w:szCs w:val="22"/>
        </w:rPr>
        <w:tab/>
        <w:t>…</w:t>
      </w:r>
    </w:p>
    <w:p w14:paraId="275F710E" w14:textId="5A264834" w:rsidR="009D70D5" w:rsidRPr="00E67CD4" w:rsidRDefault="009D70D5" w:rsidP="009D70D5">
      <w:pPr>
        <w:ind w:left="2160" w:hanging="720"/>
        <w:jc w:val="both"/>
        <w:rPr>
          <w:rFonts w:ascii="Tahoma" w:hAnsi="Tahoma" w:cs="Tahoma"/>
          <w:b/>
          <w:sz w:val="22"/>
          <w:szCs w:val="22"/>
        </w:rPr>
      </w:pPr>
      <w:r w:rsidRPr="00E67CD4">
        <w:rPr>
          <w:rFonts w:ascii="Tahoma" w:hAnsi="Tahoma" w:cs="Tahoma"/>
          <w:b/>
          <w:noProof/>
          <w:sz w:val="22"/>
          <w:szCs w:val="22"/>
          <w:lang w:val="en-IN" w:eastAsia="en-IN"/>
        </w:rPr>
        <mc:AlternateContent>
          <mc:Choice Requires="wps">
            <w:drawing>
              <wp:anchor distT="0" distB="0" distL="114300" distR="114300" simplePos="0" relativeHeight="251662336" behindDoc="0" locked="0" layoutInCell="1" allowOverlap="1" wp14:anchorId="7199F004" wp14:editId="21266CBD">
                <wp:simplePos x="0" y="0"/>
                <wp:positionH relativeFrom="column">
                  <wp:posOffset>-571500</wp:posOffset>
                </wp:positionH>
                <wp:positionV relativeFrom="paragraph">
                  <wp:posOffset>7620</wp:posOffset>
                </wp:positionV>
                <wp:extent cx="1257300" cy="571500"/>
                <wp:effectExtent l="9525" t="8255" r="952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05E197E6" w14:textId="77777777" w:rsidR="009D70D5" w:rsidRPr="007B7C02" w:rsidRDefault="009D70D5" w:rsidP="009D70D5">
                            <w:pPr>
                              <w:rPr>
                                <w:rFonts w:ascii="Tahoma" w:hAnsi="Tahoma" w:cs="Tahoma"/>
                                <w:sz w:val="16"/>
                                <w:szCs w:val="16"/>
                              </w:rPr>
                            </w:pPr>
                            <w:r w:rsidRPr="007B7C02">
                              <w:rPr>
                                <w:rFonts w:ascii="Tahoma" w:hAnsi="Tahoma" w:cs="Tahoma"/>
                                <w:sz w:val="16"/>
                                <w:szCs w:val="16"/>
                              </w:rPr>
                              <w:t xml:space="preserve">Conditions   of   </w:t>
                            </w:r>
                            <w:proofErr w:type="gramStart"/>
                            <w:r w:rsidRPr="007B7C02">
                              <w:rPr>
                                <w:rFonts w:ascii="Tahoma" w:hAnsi="Tahoma" w:cs="Tahoma"/>
                                <w:sz w:val="16"/>
                                <w:szCs w:val="16"/>
                              </w:rPr>
                              <w:t>service  of</w:t>
                            </w:r>
                            <w:proofErr w:type="gramEnd"/>
                            <w:r w:rsidRPr="007B7C02">
                              <w:rPr>
                                <w:rFonts w:ascii="Tahoma" w:hAnsi="Tahoma" w:cs="Tahoma"/>
                                <w:sz w:val="16"/>
                                <w:szCs w:val="16"/>
                              </w:rPr>
                              <w:t xml:space="preserve"> employees and Settlement of disputes. </w:t>
                            </w:r>
                          </w:p>
                          <w:p w14:paraId="3A8CF8D8" w14:textId="77777777" w:rsidR="009D70D5" w:rsidRPr="007B7C02" w:rsidRDefault="009D70D5" w:rsidP="009D70D5">
                            <w:pPr>
                              <w:rPr>
                                <w:szCs w:val="16"/>
                              </w:rPr>
                            </w:pPr>
                            <w:r>
                              <w:rPr>
                                <w:i/>
                                <w:sz w:val="16"/>
                                <w:szCs w:val="18"/>
                              </w:rPr>
                              <w:t>Act, Sec.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F004" id="Rectangle 7" o:spid="_x0000_s1028" style="position:absolute;left:0;text-align:left;margin-left:-45pt;margin-top:.6pt;width:9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8MKQIAAE4EAAAOAAAAZHJzL2Uyb0RvYy54bWysVM1u2zAMvg/YOwi6L/5ZvLRGnKJIl2FA&#10;txXr9gCyLNvCZEmjlNjd05eS0zTddhrmg0CK1EfyI+n11TQochDgpNEVzRYpJUJz00jdVfT7t92b&#10;C0qcZ7phymhR0Qfh6NXm9av1aEuRm96oRgBBEO3K0Va0996WSeJ4LwbmFsYKjcbWwMA8qtAlDbAR&#10;0QeV5Gn6LhkNNBYMF87h7c1spJuI37aC+y9t64QnqqKYm48nxLMOZ7JZs7IDZnvJj2mwf8hiYFJj&#10;0BPUDfOM7EH+ATVIDsaZ1i+4GRLTtpKLWANWk6W/VXPfMytiLUiOsyea3P+D5Z8Pd0BkU9EVJZoN&#10;2KKvSBrTnRJkFegZrSvR697eQSjQ2VvDfziizbZHL3ENYMZesAaTyoJ/8uJBUBw+JfX4yTSIzvbe&#10;RKamFoYAiByQKTbk4dQQMXnC8TLLi9XbFPvG0VassgLlEIKVT68tOP9BmIEEoaKAuUd0drh1fnZ9&#10;conZGyWbnVQqKtDVWwXkwHA4dvE7ortzN6XJWNHLIi8i8gubO4dI4/c3iEF6nHIlh4penJxYGWh7&#10;rxtMk5WeSTXLWJ3SRx4DdXML/FRPsU95CBBorU3zgMSCmYcalxCF3sAvSkYc6Iq6n3sGghL1UWNz&#10;LrPlMmxAVJbFKkcFzi31uYVpjlAV9ZTM4tbPW7O3ILseI2WRDW2usaGtjFw/Z3VMH4c2duu4YGEr&#10;zvXo9fwb2DwCAAD//wMAUEsDBBQABgAIAAAAIQA88eUQ2wAAAAgBAAAPAAAAZHJzL2Rvd25yZXYu&#10;eG1sTI9BT4NAEIXvJv6HzZh4a3fFxBRkaYymJh5bevE2wAgoO0vYpUV/vdOTHt98L2/ey7eLG9SJ&#10;ptB7tnC3NqCIa9/03Fo4lrvVBlSIyA0OnsnCNwXYFtdXOWaNP/OeTofYKgnhkKGFLsYx0zrUHTkM&#10;az8SC/vwk8Mocmp1M+FZwt2gE2MetMOe5UOHIz13VH8dZmeh6pMj/uzLV+PS3X18W8rP+f3F2tub&#10;5ekRVKQl/pnhUl+qQyGdKj9zE9RgYZUa2RIFJKAu3GxEVxZSOegi1/8HFL8AAAD//wMAUEsBAi0A&#10;FAAGAAgAAAAhALaDOJL+AAAA4QEAABMAAAAAAAAAAAAAAAAAAAAAAFtDb250ZW50X1R5cGVzXS54&#10;bWxQSwECLQAUAAYACAAAACEAOP0h/9YAAACUAQAACwAAAAAAAAAAAAAAAAAvAQAAX3JlbHMvLnJl&#10;bHNQSwECLQAUAAYACAAAACEAIowvDCkCAABOBAAADgAAAAAAAAAAAAAAAAAuAgAAZHJzL2Uyb0Rv&#10;Yy54bWxQSwECLQAUAAYACAAAACEAPPHlENsAAAAIAQAADwAAAAAAAAAAAAAAAACDBAAAZHJzL2Rv&#10;d25yZXYueG1sUEsFBgAAAAAEAAQA8wAAAIsFAAAAAA==&#10;">
                <v:textbox>
                  <w:txbxContent>
                    <w:p w14:paraId="05E197E6" w14:textId="77777777" w:rsidR="009D70D5" w:rsidRPr="007B7C02" w:rsidRDefault="009D70D5" w:rsidP="009D70D5">
                      <w:pPr>
                        <w:rPr>
                          <w:rFonts w:ascii="Tahoma" w:hAnsi="Tahoma" w:cs="Tahoma"/>
                          <w:sz w:val="16"/>
                          <w:szCs w:val="16"/>
                        </w:rPr>
                      </w:pPr>
                      <w:r w:rsidRPr="007B7C02">
                        <w:rPr>
                          <w:rFonts w:ascii="Tahoma" w:hAnsi="Tahoma" w:cs="Tahoma"/>
                          <w:sz w:val="16"/>
                          <w:szCs w:val="16"/>
                        </w:rPr>
                        <w:t xml:space="preserve">Conditions   of   </w:t>
                      </w:r>
                      <w:proofErr w:type="gramStart"/>
                      <w:r w:rsidRPr="007B7C02">
                        <w:rPr>
                          <w:rFonts w:ascii="Tahoma" w:hAnsi="Tahoma" w:cs="Tahoma"/>
                          <w:sz w:val="16"/>
                          <w:szCs w:val="16"/>
                        </w:rPr>
                        <w:t>service  of</w:t>
                      </w:r>
                      <w:proofErr w:type="gramEnd"/>
                      <w:r w:rsidRPr="007B7C02">
                        <w:rPr>
                          <w:rFonts w:ascii="Tahoma" w:hAnsi="Tahoma" w:cs="Tahoma"/>
                          <w:sz w:val="16"/>
                          <w:szCs w:val="16"/>
                        </w:rPr>
                        <w:t xml:space="preserve"> employees and Settlement of disputes. </w:t>
                      </w:r>
                    </w:p>
                    <w:p w14:paraId="3A8CF8D8" w14:textId="77777777" w:rsidR="009D70D5" w:rsidRPr="007B7C02" w:rsidRDefault="009D70D5" w:rsidP="009D70D5">
                      <w:pPr>
                        <w:rPr>
                          <w:szCs w:val="16"/>
                        </w:rPr>
                      </w:pPr>
                      <w:r>
                        <w:rPr>
                          <w:i/>
                          <w:sz w:val="16"/>
                          <w:szCs w:val="18"/>
                        </w:rPr>
                        <w:t>Act, Sec. 40</w:t>
                      </w:r>
                    </w:p>
                  </w:txbxContent>
                </v:textbox>
              </v:rect>
            </w:pict>
          </mc:Fallback>
        </mc:AlternateContent>
      </w:r>
      <w:r w:rsidRPr="00E67CD4">
        <w:rPr>
          <w:rFonts w:ascii="Tahoma" w:hAnsi="Tahoma" w:cs="Tahoma"/>
          <w:b/>
          <w:sz w:val="22"/>
          <w:szCs w:val="22"/>
        </w:rPr>
        <w:t>3</w:t>
      </w:r>
      <w:r>
        <w:rPr>
          <w:rFonts w:ascii="Tahoma" w:hAnsi="Tahoma" w:cs="Tahoma"/>
          <w:b/>
          <w:sz w:val="22"/>
          <w:szCs w:val="22"/>
        </w:rPr>
        <w:t>4.</w:t>
      </w:r>
      <w:r w:rsidRPr="00E67CD4">
        <w:rPr>
          <w:rFonts w:ascii="Tahoma" w:hAnsi="Tahoma" w:cs="Tahoma"/>
          <w:b/>
          <w:sz w:val="22"/>
          <w:szCs w:val="22"/>
        </w:rPr>
        <w:t xml:space="preserve">(1) Every employee shall be appointed under a written </w:t>
      </w:r>
      <w:proofErr w:type="gramStart"/>
      <w:r w:rsidRPr="00E67CD4">
        <w:rPr>
          <w:rFonts w:ascii="Tahoma" w:hAnsi="Tahoma" w:cs="Tahoma"/>
          <w:b/>
          <w:sz w:val="22"/>
          <w:szCs w:val="22"/>
        </w:rPr>
        <w:t>contract  which</w:t>
      </w:r>
      <w:proofErr w:type="gramEnd"/>
      <w:r w:rsidRPr="00E67CD4">
        <w:rPr>
          <w:rFonts w:ascii="Tahoma" w:hAnsi="Tahoma" w:cs="Tahoma"/>
          <w:b/>
          <w:sz w:val="22"/>
          <w:szCs w:val="22"/>
        </w:rPr>
        <w:t xml:space="preserve">  shall  be lodged with the Registrar or Dean, a copy of which shall be furnished to the employee concerned. </w:t>
      </w:r>
    </w:p>
    <w:p w14:paraId="1380FB0F" w14:textId="77777777" w:rsidR="009D70D5" w:rsidRPr="00E67CD4" w:rsidRDefault="009D70D5" w:rsidP="009D70D5">
      <w:pPr>
        <w:ind w:left="1980" w:hanging="540"/>
        <w:jc w:val="both"/>
        <w:rPr>
          <w:rFonts w:ascii="Tahoma" w:hAnsi="Tahoma" w:cs="Tahoma"/>
          <w:b/>
          <w:sz w:val="22"/>
          <w:szCs w:val="22"/>
        </w:rPr>
      </w:pPr>
    </w:p>
    <w:p w14:paraId="562C212D" w14:textId="77777777" w:rsidR="009D70D5" w:rsidRPr="00E67CD4" w:rsidRDefault="009D70D5" w:rsidP="009D70D5">
      <w:pPr>
        <w:ind w:left="1980" w:hanging="720"/>
        <w:jc w:val="both"/>
        <w:rPr>
          <w:rFonts w:ascii="Tahoma" w:hAnsi="Tahoma" w:cs="Tahoma"/>
          <w:b/>
          <w:sz w:val="22"/>
          <w:szCs w:val="22"/>
        </w:rPr>
      </w:pPr>
      <w:r w:rsidRPr="00E67CD4">
        <w:rPr>
          <w:rFonts w:ascii="Tahoma" w:hAnsi="Tahoma" w:cs="Tahoma"/>
          <w:b/>
          <w:sz w:val="22"/>
          <w:szCs w:val="22"/>
        </w:rPr>
        <w:t xml:space="preserve">    </w:t>
      </w:r>
      <w:r>
        <w:rPr>
          <w:rFonts w:ascii="Tahoma" w:hAnsi="Tahoma" w:cs="Tahoma"/>
          <w:b/>
          <w:sz w:val="22"/>
          <w:szCs w:val="22"/>
        </w:rPr>
        <w:t xml:space="preserve"> (</w:t>
      </w:r>
      <w:proofErr w:type="gramStart"/>
      <w:r>
        <w:rPr>
          <w:rFonts w:ascii="Tahoma" w:hAnsi="Tahoma" w:cs="Tahoma"/>
          <w:b/>
          <w:sz w:val="22"/>
          <w:szCs w:val="22"/>
        </w:rPr>
        <w:t>2)</w:t>
      </w:r>
      <w:r w:rsidRPr="00E67CD4">
        <w:rPr>
          <w:rFonts w:ascii="Tahoma" w:hAnsi="Tahoma" w:cs="Tahoma"/>
          <w:b/>
          <w:sz w:val="22"/>
          <w:szCs w:val="22"/>
        </w:rPr>
        <w:t>Any</w:t>
      </w:r>
      <w:proofErr w:type="gramEnd"/>
      <w:r w:rsidRPr="00E67CD4">
        <w:rPr>
          <w:rFonts w:ascii="Tahoma" w:hAnsi="Tahoma" w:cs="Tahoma"/>
          <w:b/>
          <w:sz w:val="22"/>
          <w:szCs w:val="22"/>
        </w:rPr>
        <w:t xml:space="preserve"> dispute arising out of a contract between the University and any employee may be referred by the Vice-Chancellor to a grievances committee consisting of such member of the Executive Council as may be nominated by it.  </w:t>
      </w:r>
    </w:p>
    <w:p w14:paraId="7601940F" w14:textId="445A51E7" w:rsidR="009D70D5" w:rsidRDefault="009D70D5" w:rsidP="009D70D5">
      <w:pPr>
        <w:ind w:left="1800" w:hanging="360"/>
        <w:jc w:val="both"/>
        <w:rPr>
          <w:rFonts w:ascii="Tahoma" w:hAnsi="Tahoma" w:cs="Tahoma"/>
          <w:b/>
          <w:sz w:val="22"/>
          <w:szCs w:val="22"/>
        </w:rPr>
      </w:pPr>
      <w:r w:rsidRPr="00E67CD4">
        <w:rPr>
          <w:rFonts w:ascii="Tahoma" w:hAnsi="Tahoma" w:cs="Tahoma"/>
          <w:b/>
          <w:noProof/>
          <w:sz w:val="22"/>
          <w:szCs w:val="22"/>
          <w:lang w:val="en-IN" w:eastAsia="en-IN"/>
        </w:rPr>
        <mc:AlternateContent>
          <mc:Choice Requires="wps">
            <w:drawing>
              <wp:anchor distT="0" distB="0" distL="114300" distR="114300" simplePos="0" relativeHeight="251663360" behindDoc="0" locked="0" layoutInCell="1" allowOverlap="1" wp14:anchorId="3999AF0E" wp14:editId="422FF1C1">
                <wp:simplePos x="0" y="0"/>
                <wp:positionH relativeFrom="column">
                  <wp:posOffset>-228600</wp:posOffset>
                </wp:positionH>
                <wp:positionV relativeFrom="paragraph">
                  <wp:posOffset>90170</wp:posOffset>
                </wp:positionV>
                <wp:extent cx="1028700" cy="342900"/>
                <wp:effectExtent l="9525" t="8255" r="952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3916466" w14:textId="77777777" w:rsidR="009D70D5" w:rsidRPr="007B7C02" w:rsidRDefault="009D70D5" w:rsidP="009D70D5">
                            <w:pPr>
                              <w:rPr>
                                <w:sz w:val="18"/>
                                <w:szCs w:val="18"/>
                              </w:rPr>
                            </w:pPr>
                            <w:r w:rsidRPr="007B7C02">
                              <w:rPr>
                                <w:rFonts w:ascii="Tahoma" w:hAnsi="Tahoma" w:cs="Tahoma"/>
                                <w:sz w:val="16"/>
                                <w:szCs w:val="16"/>
                              </w:rPr>
                              <w:t>Right of appeal</w:t>
                            </w:r>
                            <w:r w:rsidRPr="007B7C02">
                              <w:rPr>
                                <w:sz w:val="18"/>
                                <w:szCs w:val="18"/>
                              </w:rPr>
                              <w:t xml:space="preserve">. </w:t>
                            </w:r>
                          </w:p>
                          <w:p w14:paraId="3BC57612" w14:textId="77777777" w:rsidR="009D70D5" w:rsidRPr="007B7C02" w:rsidRDefault="009D70D5" w:rsidP="009D70D5">
                            <w:pPr>
                              <w:rPr>
                                <w:i/>
                                <w:sz w:val="16"/>
                                <w:szCs w:val="18"/>
                              </w:rPr>
                            </w:pPr>
                            <w:r w:rsidRPr="007B7C02">
                              <w:rPr>
                                <w:i/>
                                <w:sz w:val="16"/>
                                <w:szCs w:val="18"/>
                              </w:rPr>
                              <w:t xml:space="preserve">Act, Sec. 42. </w:t>
                            </w:r>
                          </w:p>
                          <w:p w14:paraId="214F624A" w14:textId="77777777" w:rsidR="009D70D5" w:rsidRPr="007B7C02" w:rsidRDefault="009D70D5" w:rsidP="009D70D5">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9AF0E" id="Rectangle 6" o:spid="_x0000_s1029" style="position:absolute;left:0;text-align:left;margin-left:-18pt;margin-top:7.1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9gkKgIAAE4EAAAOAAAAZHJzL2Uyb0RvYy54bWysVMFu2zAMvQ/YPwi6L3bcJE2MOEWRLsOA&#10;bivW7QNkWbaFyZJGKbGzry8lp2m67TTMB4EUqUfykfT6ZugUOQhw0uiCTicpJUJzU0ndFPT7t927&#10;JSXOM10xZbQo6FE4erN5+2bd21xkpjWqEkAQRLu8twVtvbd5kjjeio65ibFCo7E20DGPKjRJBaxH&#10;9E4lWZoukt5AZcFw4Rze3o1Guon4dS24/1LXTniiCoq5+XhCPMtwJps1yxtgtpX8lAb7hyw6JjUG&#10;PUPdMc/IHuQfUJ3kYJyp/YSbLjF1LbmINWA10/S3ah5bZkWsBclx9kyT+3+w/PPhAYisCrqgRLMO&#10;W/QVSWO6UYIsAj29dTl6PdoHCAU6e2/4D0e02bboJW4BTN8KVmFS0+CfvHoQFIdPSdl/MhWis703&#10;kamhhi4AIgdkiA05nhsiBk84Xk7TbHmdYt842q5m2QrlEILlz68tOP9BmI4EoaCAuUd0drh3fnR9&#10;donZGyWrnVQqKtCUWwXkwHA4dvE7obtLN6VJX9DVPJtH5Fc2dwmRxu9vEJ30OOVKdgVdnp1YHmh7&#10;rytMk+WeSTXKWJ3SJx4DdWML/FAOsU9XIUCgtTTVEYkFMw41LiEKrYFflPQ40AV1P/cMBCXqo8bm&#10;rKazWdiAqMzm1xkqcGkpLy1Mc4QqqKdkFLd+3Jq9Bdm0GGka2dDmFhtay8j1S1an9HFoY7dOCxa2&#10;4lKPXi+/gc0TAAAA//8DAFBLAwQUAAYACAAAACEATtdv0N0AAAAJAQAADwAAAGRycy9kb3ducmV2&#10;LnhtbEyPwU7DMBBE70j8g7VI3FoHF0UlxKkQqEgc2/TCbRMvSSBeR7HTBr4e5wTHnRnNvsl3s+3F&#10;mUbfOdZwt05AENfOdNxoOJX71RaED8gGe8ek4Zs87Irrqxwz4y58oPMxNCKWsM9QQxvCkEnp65Ys&#10;+rUbiKP34UaLIZ5jI82Il1hue6mSJJUWO44fWhzouaX66zhZDVWnTvhzKF8T+7DfhLe5/JzeX7S+&#10;vZmfHkEEmsNfGBb8iA5FZKrcxMaLXsNqk8YtIRr3CsQSUItQaUi3CmSRy/8Lil8AAAD//wMAUEsB&#10;Ai0AFAAGAAgAAAAhALaDOJL+AAAA4QEAABMAAAAAAAAAAAAAAAAAAAAAAFtDb250ZW50X1R5cGVz&#10;XS54bWxQSwECLQAUAAYACAAAACEAOP0h/9YAAACUAQAACwAAAAAAAAAAAAAAAAAvAQAAX3JlbHMv&#10;LnJlbHNQSwECLQAUAAYACAAAACEAnY/YJCoCAABOBAAADgAAAAAAAAAAAAAAAAAuAgAAZHJzL2Uy&#10;b0RvYy54bWxQSwECLQAUAAYACAAAACEATtdv0N0AAAAJAQAADwAAAAAAAAAAAAAAAACEBAAAZHJz&#10;L2Rvd25yZXYueG1sUEsFBgAAAAAEAAQA8wAAAI4FAAAAAA==&#10;">
                <v:textbox>
                  <w:txbxContent>
                    <w:p w14:paraId="43916466" w14:textId="77777777" w:rsidR="009D70D5" w:rsidRPr="007B7C02" w:rsidRDefault="009D70D5" w:rsidP="009D70D5">
                      <w:pPr>
                        <w:rPr>
                          <w:sz w:val="18"/>
                          <w:szCs w:val="18"/>
                        </w:rPr>
                      </w:pPr>
                      <w:r w:rsidRPr="007B7C02">
                        <w:rPr>
                          <w:rFonts w:ascii="Tahoma" w:hAnsi="Tahoma" w:cs="Tahoma"/>
                          <w:sz w:val="16"/>
                          <w:szCs w:val="16"/>
                        </w:rPr>
                        <w:t>Right of appeal</w:t>
                      </w:r>
                      <w:r w:rsidRPr="007B7C02">
                        <w:rPr>
                          <w:sz w:val="18"/>
                          <w:szCs w:val="18"/>
                        </w:rPr>
                        <w:t xml:space="preserve">. </w:t>
                      </w:r>
                    </w:p>
                    <w:p w14:paraId="3BC57612" w14:textId="77777777" w:rsidR="009D70D5" w:rsidRPr="007B7C02" w:rsidRDefault="009D70D5" w:rsidP="009D70D5">
                      <w:pPr>
                        <w:rPr>
                          <w:i/>
                          <w:sz w:val="16"/>
                          <w:szCs w:val="18"/>
                        </w:rPr>
                      </w:pPr>
                      <w:r w:rsidRPr="007B7C02">
                        <w:rPr>
                          <w:i/>
                          <w:sz w:val="16"/>
                          <w:szCs w:val="18"/>
                        </w:rPr>
                        <w:t xml:space="preserve">Act, Sec. 42. </w:t>
                      </w:r>
                    </w:p>
                    <w:p w14:paraId="214F624A" w14:textId="77777777" w:rsidR="009D70D5" w:rsidRPr="007B7C02" w:rsidRDefault="009D70D5" w:rsidP="009D70D5">
                      <w:pPr>
                        <w:rPr>
                          <w:szCs w:val="16"/>
                        </w:rPr>
                      </w:pPr>
                    </w:p>
                  </w:txbxContent>
                </v:textbox>
              </v:rect>
            </w:pict>
          </mc:Fallback>
        </mc:AlternateContent>
      </w:r>
      <w:r>
        <w:rPr>
          <w:rFonts w:ascii="Tahoma" w:hAnsi="Tahoma" w:cs="Tahoma"/>
          <w:b/>
          <w:sz w:val="22"/>
          <w:szCs w:val="22"/>
        </w:rPr>
        <w:t>35</w:t>
      </w:r>
      <w:r w:rsidRPr="00E67CD4">
        <w:rPr>
          <w:rFonts w:ascii="Tahoma" w:hAnsi="Tahoma" w:cs="Tahoma"/>
          <w:b/>
          <w:sz w:val="22"/>
          <w:szCs w:val="22"/>
        </w:rPr>
        <w:t xml:space="preserve">. </w:t>
      </w:r>
      <w:proofErr w:type="gramStart"/>
      <w:r w:rsidRPr="00E67CD4">
        <w:rPr>
          <w:rFonts w:ascii="Tahoma" w:hAnsi="Tahoma" w:cs="Tahoma"/>
          <w:b/>
          <w:sz w:val="22"/>
          <w:szCs w:val="22"/>
        </w:rPr>
        <w:t>Every  employee</w:t>
      </w:r>
      <w:proofErr w:type="gramEnd"/>
      <w:r w:rsidRPr="00E67CD4">
        <w:rPr>
          <w:rFonts w:ascii="Tahoma" w:hAnsi="Tahoma" w:cs="Tahoma"/>
          <w:b/>
          <w:sz w:val="22"/>
          <w:szCs w:val="22"/>
        </w:rPr>
        <w:t xml:space="preserve">  or  student of  the  University  shall, notwithstanding anything contained in this Act, have a right to appeal within such time as may be prescribed by the Statutes to the Executive Council against the decision of any officer of the University affecting such employee or student and there upon the Executive Council may confirm, modify or reverse the decision appealed against. </w:t>
      </w:r>
    </w:p>
    <w:p w14:paraId="359A060D" w14:textId="77777777" w:rsidR="009D70D5" w:rsidRDefault="009D70D5" w:rsidP="009D70D5">
      <w:pPr>
        <w:ind w:left="1800" w:hanging="360"/>
        <w:jc w:val="both"/>
        <w:rPr>
          <w:rFonts w:ascii="Tahoma" w:hAnsi="Tahoma" w:cs="Tahoma"/>
          <w:b/>
          <w:sz w:val="22"/>
          <w:szCs w:val="22"/>
        </w:rPr>
      </w:pPr>
    </w:p>
    <w:p w14:paraId="70E6EB46" w14:textId="6AA23F4B" w:rsidR="009D70D5" w:rsidRPr="00C35A9C" w:rsidRDefault="009D70D5" w:rsidP="009D70D5">
      <w:pPr>
        <w:ind w:left="1800" w:hanging="360"/>
        <w:jc w:val="both"/>
        <w:rPr>
          <w:rFonts w:ascii="Tahoma" w:hAnsi="Tahoma" w:cs="Tahoma"/>
          <w:b/>
          <w:sz w:val="22"/>
          <w:szCs w:val="22"/>
        </w:rPr>
      </w:pPr>
      <w:r>
        <w:rPr>
          <w:rFonts w:ascii="Tahoma" w:eastAsia="MS Mincho" w:hAnsi="Tahoma" w:cs="Tahoma"/>
          <w:noProof/>
          <w:sz w:val="22"/>
          <w:szCs w:val="22"/>
        </w:rPr>
        <mc:AlternateContent>
          <mc:Choice Requires="wps">
            <w:drawing>
              <wp:anchor distT="0" distB="0" distL="114300" distR="114300" simplePos="0" relativeHeight="251667456" behindDoc="0" locked="0" layoutInCell="1" allowOverlap="1" wp14:anchorId="57DD919D" wp14:editId="43172990">
                <wp:simplePos x="0" y="0"/>
                <wp:positionH relativeFrom="column">
                  <wp:posOffset>-457200</wp:posOffset>
                </wp:positionH>
                <wp:positionV relativeFrom="paragraph">
                  <wp:posOffset>13970</wp:posOffset>
                </wp:positionV>
                <wp:extent cx="1143000" cy="57150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5C6303D7" w14:textId="77777777" w:rsidR="009D70D5" w:rsidRDefault="009D70D5" w:rsidP="009D70D5">
                            <w:pPr>
                              <w:rPr>
                                <w:rFonts w:ascii="Tahoma" w:hAnsi="Tahoma" w:cs="Tahoma"/>
                                <w:sz w:val="16"/>
                                <w:szCs w:val="16"/>
                              </w:rPr>
                            </w:pPr>
                            <w:r>
                              <w:rPr>
                                <w:rFonts w:ascii="Tahoma" w:hAnsi="Tahoma" w:cs="Tahoma"/>
                                <w:sz w:val="16"/>
                                <w:szCs w:val="16"/>
                              </w:rPr>
                              <w:t>Certain restrictions in respect of Financial matters</w:t>
                            </w:r>
                          </w:p>
                          <w:p w14:paraId="5D9741AB" w14:textId="77777777" w:rsidR="009D70D5" w:rsidRDefault="009D70D5" w:rsidP="009D70D5">
                            <w:pPr>
                              <w:rPr>
                                <w:rFonts w:ascii="Tahoma" w:hAnsi="Tahoma" w:cs="Tahoma"/>
                                <w:sz w:val="16"/>
                                <w:szCs w:val="16"/>
                              </w:rPr>
                            </w:pPr>
                            <w:r>
                              <w:rPr>
                                <w:rFonts w:ascii="Tahoma" w:hAnsi="Tahoma" w:cs="Tahoma"/>
                                <w:sz w:val="16"/>
                                <w:szCs w:val="16"/>
                              </w:rPr>
                              <w:t>Act, Sec.49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D919D" id="Rectangle 5" o:spid="_x0000_s1030" style="position:absolute;left:0;text-align:left;margin-left:-36pt;margin-top:1.1pt;width:90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3RKwIAAE4EAAAOAAAAZHJzL2Uyb0RvYy54bWysVNuO0zAQfUfiHyy/0ySlYXejpqtVlyKk&#10;BVYsfIDjOImFb4zdpuXrGTvdbgtviD5Ynsz4zJkzM13e7rUiOwFeWlPTYpZTIgy3rTR9Tb9/27y5&#10;psQHZlqmrBE1PQhPb1evXy1HV4m5HaxqBRAEMb4aXU2HEFyVZZ4PQjM/s04YdHYWNAtoQp+1wEZE&#10;1yqb5/m7bLTQOrBceI9f7ycnXSX8rhM8fOk6LwJRNUVuIZ2Qziae2WrJqh6YGyQ/0mD/wEIzaTDp&#10;CeqeBUa2IP+C0pKD9bYLM251ZrtOcpFqwGqK/I9qngbmRKoFxfHuJJP/f7D88+4RiGxrWlJimMYW&#10;fUXRmOmVIGWUZ3S+wqgn9wixQO8eLP/hibHrAaPEHYAdB8FaJFXE+OziQTQ8PiXN+Mm2iM62wSal&#10;9h3oCIgakH1qyOHUELEPhOPHoli8zXPsG0dfeVWUeI8pWPX82oEPH4TVJF5qCsg9obPdgw9T6HNI&#10;Ym+VbDdSqWRA36wVkB3D4dik3xHdn4cpQ8aa3pTzMiFf+Pw5BDKNZKesF2FaBpxyJXVNr09BrIqy&#10;vTctPmBVYFJNd6xOmaOOUbqpBWHf7FOfFjFBlLWx7QGFBTsNNS4hXgYLvygZcaBr6n9uGQhK1EeD&#10;zbkpFou4AclYlFdzNODc05x7mOEIVdNAyXRdh2lrtg5kP2CmIqlh7B02tJNJ6xdWR/o4tKlbxwWL&#10;W3Fup6iXv4HVbwAAAP//AwBQSwMEFAAGAAgAAAAhAN9fDdLcAAAACAEAAA8AAABkcnMvZG93bnJl&#10;di54bWxMj8FOwzAQRO9I/IO1SNxaGyNBG+JUCFQkjm164baJlyQQr6PYaQNfj3uix9kZzb7JN7Pr&#10;xZHG0Hk2cLdUIIhrbztuDBzK7WIFIkRki71nMvBDATbF9VWOmfUn3tFxHxuRSjhkaKCNccikDHVL&#10;DsPSD8TJ+/Sjw5jk2Eg74imVu15qpR6kw47ThxYHemmp/t5PzkDV6QP+7so35dbb+/g+l1/Tx6sx&#10;tzfz8xOISHP8D8MZP6FDkZgqP7ENojeweNRpSzSgNYizr1ZJVwbW6SCLXF4OKP4AAAD//wMAUEsB&#10;Ai0AFAAGAAgAAAAhALaDOJL+AAAA4QEAABMAAAAAAAAAAAAAAAAAAAAAAFtDb250ZW50X1R5cGVz&#10;XS54bWxQSwECLQAUAAYACAAAACEAOP0h/9YAAACUAQAACwAAAAAAAAAAAAAAAAAvAQAAX3JlbHMv&#10;LnJlbHNQSwECLQAUAAYACAAAACEA2gMN0SsCAABOBAAADgAAAAAAAAAAAAAAAAAuAgAAZHJzL2Uy&#10;b0RvYy54bWxQSwECLQAUAAYACAAAACEA318N0twAAAAIAQAADwAAAAAAAAAAAAAAAACFBAAAZHJz&#10;L2Rvd25yZXYueG1sUEsFBgAAAAAEAAQA8wAAAI4FAAAAAA==&#10;">
                <v:textbox>
                  <w:txbxContent>
                    <w:p w14:paraId="5C6303D7" w14:textId="77777777" w:rsidR="009D70D5" w:rsidRDefault="009D70D5" w:rsidP="009D70D5">
                      <w:pPr>
                        <w:rPr>
                          <w:rFonts w:ascii="Tahoma" w:hAnsi="Tahoma" w:cs="Tahoma"/>
                          <w:sz w:val="16"/>
                          <w:szCs w:val="16"/>
                        </w:rPr>
                      </w:pPr>
                      <w:r>
                        <w:rPr>
                          <w:rFonts w:ascii="Tahoma" w:hAnsi="Tahoma" w:cs="Tahoma"/>
                          <w:sz w:val="16"/>
                          <w:szCs w:val="16"/>
                        </w:rPr>
                        <w:t>Certain restrictions in respect of Financial matters</w:t>
                      </w:r>
                    </w:p>
                    <w:p w14:paraId="5D9741AB" w14:textId="77777777" w:rsidR="009D70D5" w:rsidRDefault="009D70D5" w:rsidP="009D70D5">
                      <w:pPr>
                        <w:rPr>
                          <w:rFonts w:ascii="Tahoma" w:hAnsi="Tahoma" w:cs="Tahoma"/>
                          <w:sz w:val="16"/>
                          <w:szCs w:val="16"/>
                        </w:rPr>
                      </w:pPr>
                      <w:r>
                        <w:rPr>
                          <w:rFonts w:ascii="Tahoma" w:hAnsi="Tahoma" w:cs="Tahoma"/>
                          <w:sz w:val="16"/>
                          <w:szCs w:val="16"/>
                        </w:rPr>
                        <w:t>Act, Sec.49</w:t>
                      </w:r>
                    </w:p>
                  </w:txbxContent>
                </v:textbox>
              </v:rect>
            </w:pict>
          </mc:Fallback>
        </mc:AlternateContent>
      </w:r>
      <w:r>
        <w:rPr>
          <w:rFonts w:ascii="Tahoma" w:hAnsi="Tahoma" w:cs="Tahoma"/>
          <w:b/>
          <w:sz w:val="22"/>
          <w:szCs w:val="22"/>
        </w:rPr>
        <w:t>36</w:t>
      </w:r>
      <w:r>
        <w:rPr>
          <w:rFonts w:ascii="Tahoma" w:hAnsi="Tahoma" w:cs="Tahoma"/>
          <w:sz w:val="22"/>
          <w:szCs w:val="22"/>
        </w:rPr>
        <w:t>.</w:t>
      </w:r>
      <w:r w:rsidRPr="00C35A9C">
        <w:rPr>
          <w:rFonts w:ascii="Tahoma" w:hAnsi="Tahoma" w:cs="Tahoma"/>
          <w:b/>
          <w:sz w:val="22"/>
          <w:szCs w:val="22"/>
        </w:rPr>
        <w:t>The University shall not, without the prior approval of the Government, divert earmarked funds for other purposes, or upgrade any post or revise the scales of pay of its staff or impleme</w:t>
      </w:r>
      <w:r>
        <w:rPr>
          <w:rFonts w:ascii="Tahoma" w:hAnsi="Tahoma" w:cs="Tahoma"/>
          <w:b/>
          <w:sz w:val="22"/>
          <w:szCs w:val="22"/>
        </w:rPr>
        <w:t>nt any scheme which involves any</w:t>
      </w:r>
      <w:r w:rsidRPr="00C35A9C">
        <w:rPr>
          <w:rFonts w:ascii="Tahoma" w:hAnsi="Tahoma" w:cs="Tahoma"/>
          <w:b/>
          <w:sz w:val="22"/>
          <w:szCs w:val="22"/>
        </w:rPr>
        <w:t xml:space="preserve"> matching contribution from the Government or create a post or posts resulting in a recurring liability on the Government either immediately or in future:</w:t>
      </w:r>
    </w:p>
    <w:p w14:paraId="65DCD25D" w14:textId="77777777" w:rsidR="009D70D5" w:rsidRPr="00C35A9C" w:rsidRDefault="009D70D5" w:rsidP="009D70D5">
      <w:pPr>
        <w:ind w:left="1800"/>
        <w:jc w:val="both"/>
        <w:rPr>
          <w:rFonts w:ascii="Tahoma" w:hAnsi="Tahoma" w:cs="Tahoma"/>
          <w:b/>
          <w:sz w:val="22"/>
          <w:szCs w:val="22"/>
        </w:rPr>
      </w:pPr>
      <w:r w:rsidRPr="00C35A9C">
        <w:rPr>
          <w:rFonts w:ascii="Tahoma" w:hAnsi="Tahoma" w:cs="Tahoma"/>
          <w:b/>
          <w:sz w:val="22"/>
          <w:szCs w:val="22"/>
        </w:rPr>
        <w:t>Provided that for the existing teaching purposes the Executive Council may authorize the creation and filling up of posts of teachers for a period not exceeding one year but any such post or posts shall not be continued or created afresh for any period beyond the said period of one year without the prior approval of the Government.</w:t>
      </w:r>
    </w:p>
    <w:p w14:paraId="637F3664" w14:textId="77777777" w:rsidR="009D70D5" w:rsidRPr="00E67CD4" w:rsidRDefault="009D70D5" w:rsidP="009D70D5">
      <w:pPr>
        <w:ind w:left="1800" w:hanging="360"/>
        <w:jc w:val="both"/>
        <w:rPr>
          <w:rFonts w:ascii="Tahoma" w:hAnsi="Tahoma" w:cs="Tahoma"/>
          <w:b/>
          <w:sz w:val="22"/>
          <w:szCs w:val="22"/>
        </w:rPr>
      </w:pPr>
    </w:p>
    <w:p w14:paraId="225676CB" w14:textId="53FA4C9D" w:rsidR="009D70D5" w:rsidRPr="00E67CD4" w:rsidRDefault="009D70D5" w:rsidP="009D70D5">
      <w:pPr>
        <w:ind w:left="1800" w:hanging="360"/>
        <w:jc w:val="both"/>
        <w:rPr>
          <w:rFonts w:ascii="Tahoma" w:hAnsi="Tahoma" w:cs="Tahoma"/>
          <w:b/>
          <w:sz w:val="22"/>
          <w:szCs w:val="22"/>
        </w:rPr>
      </w:pPr>
      <w:r w:rsidRPr="00E67CD4">
        <w:rPr>
          <w:rFonts w:ascii="Tahoma" w:hAnsi="Tahoma" w:cs="Tahoma"/>
          <w:b/>
          <w:noProof/>
          <w:sz w:val="22"/>
          <w:szCs w:val="22"/>
        </w:rPr>
        <mc:AlternateContent>
          <mc:Choice Requires="wps">
            <w:drawing>
              <wp:anchor distT="0" distB="0" distL="114300" distR="114300" simplePos="0" relativeHeight="251666432" behindDoc="0" locked="0" layoutInCell="1" allowOverlap="1" wp14:anchorId="6A281298" wp14:editId="362F69CA">
                <wp:simplePos x="0" y="0"/>
                <wp:positionH relativeFrom="column">
                  <wp:posOffset>-228600</wp:posOffset>
                </wp:positionH>
                <wp:positionV relativeFrom="paragraph">
                  <wp:posOffset>18415</wp:posOffset>
                </wp:positionV>
                <wp:extent cx="1028700" cy="457200"/>
                <wp:effectExtent l="9525" t="6350"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5810DCCD" w14:textId="77777777" w:rsidR="009D70D5" w:rsidRPr="007B7C02" w:rsidRDefault="009D70D5" w:rsidP="009D70D5">
                            <w:pPr>
                              <w:rPr>
                                <w:sz w:val="18"/>
                                <w:szCs w:val="18"/>
                              </w:rPr>
                            </w:pPr>
                            <w:smartTag w:uri="urn:schemas-microsoft-com:office:smarttags" w:element="place">
                              <w:r>
                                <w:rPr>
                                  <w:rFonts w:ascii="Tahoma" w:hAnsi="Tahoma" w:cs="Tahoma"/>
                                  <w:sz w:val="16"/>
                                  <w:szCs w:val="16"/>
                                </w:rPr>
                                <w:t>Po</w:t>
                              </w:r>
                            </w:smartTag>
                            <w:r>
                              <w:rPr>
                                <w:rFonts w:ascii="Tahoma" w:hAnsi="Tahoma" w:cs="Tahoma"/>
                                <w:sz w:val="16"/>
                                <w:szCs w:val="16"/>
                              </w:rPr>
                              <w:t>wer to make statutes</w:t>
                            </w:r>
                          </w:p>
                          <w:p w14:paraId="19F37B3E" w14:textId="77777777" w:rsidR="009D70D5" w:rsidRPr="007B7C02" w:rsidRDefault="009D70D5" w:rsidP="009D70D5">
                            <w:pPr>
                              <w:rPr>
                                <w:i/>
                                <w:sz w:val="16"/>
                                <w:szCs w:val="18"/>
                              </w:rPr>
                            </w:pPr>
                            <w:r w:rsidRPr="007B7C02">
                              <w:rPr>
                                <w:i/>
                                <w:sz w:val="16"/>
                                <w:szCs w:val="18"/>
                              </w:rPr>
                              <w:t xml:space="preserve">Act, Sec. </w:t>
                            </w:r>
                            <w:r>
                              <w:rPr>
                                <w:i/>
                                <w:sz w:val="16"/>
                                <w:szCs w:val="18"/>
                              </w:rPr>
                              <w:t>51 (b)(j)</w:t>
                            </w:r>
                          </w:p>
                          <w:p w14:paraId="2CCBBA0A" w14:textId="77777777" w:rsidR="009D70D5" w:rsidRPr="007B7C02" w:rsidRDefault="009D70D5" w:rsidP="009D70D5">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81298" id="Rectangle 4" o:spid="_x0000_s1031" style="position:absolute;left:0;text-align:left;margin-left:-18pt;margin-top:1.45pt;width:8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cSJwIAAE4EAAAOAAAAZHJzL2Uyb0RvYy54bWysVNuO0zAQfUfiHyy/0yRVy3ajpqtVlyKk&#10;BVYsfIDjOImFb4zdJuXrGTvdbhd4QuTB8njGxzPnzGR9M2pFDgK8tKaixSynRBhuG2m6in77unuz&#10;osQHZhqmrBEVPQpPbzavX60HV4q57a1qBBAEMb4cXEX7EFyZZZ73QjM/s04YdLYWNAtoQpc1wAZE&#10;1yqb5/nbbLDQOLBceI+nd5OTbhJ+2woePretF4GoimJuIa2Q1jqu2WbNyg6Y6yU/pcH+IQvNpMFH&#10;z1B3LDCyB/kHlJYcrLdtmHGrM9u2kotUA1ZT5L9V89gzJ1ItSI53Z5r8/4Plnw4PQGRT0QUlhmmU&#10;6AuSxkynBFlEegbnS4x6dA8QC/Tu3vLvnhi77TFK3ALYoReswaSKGJ+9uBANj1dJPXy0DaKzfbCJ&#10;qbEFHQGRAzImQY5nQcQYCMfDIp+vrnLUjaNvsbxCxdMTrHy67cCH98JqEjcVBcw9obPDvQ8xG1Y+&#10;haTsrZLNTiqVDOjqrQJyYNgcu/Sd0P1lmDJkqOj1cr5MyC98/hIiT9/fILQM2OVK6oquzkGsjLS9&#10;M03qwcCkmvaYsjInHiN1kwRhrMek0zI+EGmtbXNEYsFOTY1DiJvewk9KBmzoivofewaCEvXBoDjX&#10;xWIRJyAZiUtK4NJTX3qY4QhV0UDJtN2GaWr2DmTX40tFYsPYWxS0lYnr56xO6WPTJglOAxan4tJO&#10;Uc+/gc0vAAAA//8DAFBLAwQUAAYACAAAACEA04EhvtwAAAAIAQAADwAAAGRycy9kb3ducmV2Lnht&#10;bEyPQU+DQBSE7yb+h80z8dYuUlOF8miMpiYeW3rxtrBPoLJvCbu06K93OdnjZCYz32TbyXTiTINr&#10;LSM8LCMQxJXVLdcIx2K3eAbhvGKtOsuE8EMOtvntTaZSbS+8p/PB1yKUsEsVQuN9n0rpqoaMckvb&#10;Ewfvyw5G+SCHWupBXUK56WQcRWtpVMthoVE9vTZUfR9Gg1C28VH97ov3yCS7lf+YitP4+YZ4fze9&#10;bEB4mvx/GGb8gA55YCrtyNqJDmGxWocvHiFOQMx+POsS4ekxAZln8vpA/gcAAP//AwBQSwECLQAU&#10;AAYACAAAACEAtoM4kv4AAADhAQAAEwAAAAAAAAAAAAAAAAAAAAAAW0NvbnRlbnRfVHlwZXNdLnht&#10;bFBLAQItABQABgAIAAAAIQA4/SH/1gAAAJQBAAALAAAAAAAAAAAAAAAAAC8BAABfcmVscy8ucmVs&#10;c1BLAQItABQABgAIAAAAIQB8pacSJwIAAE4EAAAOAAAAAAAAAAAAAAAAAC4CAABkcnMvZTJvRG9j&#10;LnhtbFBLAQItABQABgAIAAAAIQDTgSG+3AAAAAgBAAAPAAAAAAAAAAAAAAAAAIEEAABkcnMvZG93&#10;bnJldi54bWxQSwUGAAAAAAQABADzAAAAigUAAAAA&#10;">
                <v:textbox>
                  <w:txbxContent>
                    <w:p w14:paraId="5810DCCD" w14:textId="77777777" w:rsidR="009D70D5" w:rsidRPr="007B7C02" w:rsidRDefault="009D70D5" w:rsidP="009D70D5">
                      <w:pPr>
                        <w:rPr>
                          <w:sz w:val="18"/>
                          <w:szCs w:val="18"/>
                        </w:rPr>
                      </w:pPr>
                      <w:smartTag w:uri="urn:schemas-microsoft-com:office:smarttags" w:element="place">
                        <w:r>
                          <w:rPr>
                            <w:rFonts w:ascii="Tahoma" w:hAnsi="Tahoma" w:cs="Tahoma"/>
                            <w:sz w:val="16"/>
                            <w:szCs w:val="16"/>
                          </w:rPr>
                          <w:t>Po</w:t>
                        </w:r>
                      </w:smartTag>
                      <w:r>
                        <w:rPr>
                          <w:rFonts w:ascii="Tahoma" w:hAnsi="Tahoma" w:cs="Tahoma"/>
                          <w:sz w:val="16"/>
                          <w:szCs w:val="16"/>
                        </w:rPr>
                        <w:t>wer to make statutes</w:t>
                      </w:r>
                    </w:p>
                    <w:p w14:paraId="19F37B3E" w14:textId="77777777" w:rsidR="009D70D5" w:rsidRPr="007B7C02" w:rsidRDefault="009D70D5" w:rsidP="009D70D5">
                      <w:pPr>
                        <w:rPr>
                          <w:i/>
                          <w:sz w:val="16"/>
                          <w:szCs w:val="18"/>
                        </w:rPr>
                      </w:pPr>
                      <w:r w:rsidRPr="007B7C02">
                        <w:rPr>
                          <w:i/>
                          <w:sz w:val="16"/>
                          <w:szCs w:val="18"/>
                        </w:rPr>
                        <w:t xml:space="preserve">Act, Sec. </w:t>
                      </w:r>
                      <w:r>
                        <w:rPr>
                          <w:i/>
                          <w:sz w:val="16"/>
                          <w:szCs w:val="18"/>
                        </w:rPr>
                        <w:t>51 (b)(j)</w:t>
                      </w:r>
                    </w:p>
                    <w:p w14:paraId="2CCBBA0A" w14:textId="77777777" w:rsidR="009D70D5" w:rsidRPr="007B7C02" w:rsidRDefault="009D70D5" w:rsidP="009D70D5">
                      <w:pPr>
                        <w:rPr>
                          <w:szCs w:val="16"/>
                        </w:rPr>
                      </w:pPr>
                    </w:p>
                  </w:txbxContent>
                </v:textbox>
              </v:rect>
            </w:pict>
          </mc:Fallback>
        </mc:AlternateContent>
      </w:r>
      <w:r>
        <w:rPr>
          <w:rFonts w:ascii="Tahoma" w:hAnsi="Tahoma" w:cs="Tahoma"/>
          <w:b/>
          <w:sz w:val="22"/>
          <w:szCs w:val="22"/>
        </w:rPr>
        <w:t>37</w:t>
      </w:r>
      <w:r w:rsidRPr="00E67CD4">
        <w:rPr>
          <w:rFonts w:ascii="Tahoma" w:hAnsi="Tahoma" w:cs="Tahoma"/>
          <w:b/>
          <w:sz w:val="22"/>
          <w:szCs w:val="22"/>
        </w:rPr>
        <w:t>.</w:t>
      </w:r>
      <w:r w:rsidRPr="00E67CD4">
        <w:rPr>
          <w:rFonts w:ascii="Tahoma" w:hAnsi="Tahoma" w:cs="Tahoma"/>
          <w:noProof/>
          <w:sz w:val="22"/>
          <w:szCs w:val="22"/>
        </w:rPr>
        <w:t xml:space="preserve"> </w:t>
      </w:r>
      <w:r w:rsidRPr="00E67CD4">
        <w:rPr>
          <w:rFonts w:ascii="Tahoma" w:hAnsi="Tahoma" w:cs="Tahoma"/>
          <w:b/>
          <w:sz w:val="22"/>
          <w:szCs w:val="22"/>
        </w:rPr>
        <w:t>Subject to the provisions of this Act, the Executive Council shall have power to make Statutes for all or any of the following matters, namely:</w:t>
      </w:r>
    </w:p>
    <w:p w14:paraId="6A1802C4" w14:textId="77777777" w:rsidR="009D70D5" w:rsidRPr="00E67CD4" w:rsidRDefault="009D70D5" w:rsidP="009D70D5">
      <w:pPr>
        <w:ind w:left="1800" w:hanging="360"/>
        <w:jc w:val="both"/>
        <w:rPr>
          <w:rFonts w:ascii="Tahoma" w:hAnsi="Tahoma" w:cs="Tahoma"/>
          <w:b/>
          <w:sz w:val="22"/>
          <w:szCs w:val="22"/>
        </w:rPr>
      </w:pPr>
      <w:r w:rsidRPr="00E67CD4">
        <w:rPr>
          <w:rFonts w:ascii="Tahoma" w:hAnsi="Tahoma" w:cs="Tahoma"/>
          <w:b/>
          <w:sz w:val="22"/>
          <w:szCs w:val="22"/>
        </w:rPr>
        <w:tab/>
      </w:r>
      <w:r w:rsidRPr="00E67CD4">
        <w:rPr>
          <w:rFonts w:ascii="Tahoma" w:hAnsi="Tahoma" w:cs="Tahoma"/>
          <w:b/>
          <w:sz w:val="22"/>
          <w:szCs w:val="22"/>
        </w:rPr>
        <w:tab/>
      </w:r>
      <w:r w:rsidRPr="00E67CD4">
        <w:rPr>
          <w:rFonts w:ascii="Tahoma" w:hAnsi="Tahoma" w:cs="Tahoma"/>
          <w:b/>
          <w:sz w:val="22"/>
          <w:szCs w:val="22"/>
        </w:rPr>
        <w:tab/>
        <w:t>..            …                             ..</w:t>
      </w:r>
    </w:p>
    <w:p w14:paraId="362EFBCF" w14:textId="77777777" w:rsidR="009D70D5" w:rsidRPr="00E67CD4" w:rsidRDefault="009D70D5" w:rsidP="009D70D5">
      <w:pPr>
        <w:pStyle w:val="PlainText"/>
        <w:ind w:left="1800"/>
        <w:jc w:val="both"/>
        <w:rPr>
          <w:rFonts w:ascii="Tahoma" w:eastAsia="MS Mincho" w:hAnsi="Tahoma" w:cs="Tahoma"/>
          <w:sz w:val="22"/>
          <w:szCs w:val="22"/>
        </w:rPr>
      </w:pPr>
      <w:r w:rsidRPr="00E67CD4">
        <w:rPr>
          <w:rFonts w:ascii="Tahoma" w:eastAsia="MS Mincho" w:hAnsi="Tahoma" w:cs="Tahoma"/>
          <w:b/>
          <w:sz w:val="22"/>
          <w:szCs w:val="22"/>
        </w:rPr>
        <w:lastRenderedPageBreak/>
        <w:t xml:space="preserve"> the powers, duties and conditions of service of the officers of the University other than the Chancellor and Vice-Chancellor</w:t>
      </w:r>
      <w:r w:rsidRPr="00E67CD4">
        <w:rPr>
          <w:rFonts w:ascii="Tahoma" w:eastAsia="MS Mincho" w:hAnsi="Tahoma" w:cs="Tahoma"/>
          <w:sz w:val="22"/>
          <w:szCs w:val="22"/>
        </w:rPr>
        <w:t>;</w:t>
      </w:r>
    </w:p>
    <w:p w14:paraId="437F0F89" w14:textId="77777777" w:rsidR="009D70D5" w:rsidRPr="00E67CD4" w:rsidRDefault="009D70D5" w:rsidP="009D70D5">
      <w:pPr>
        <w:pStyle w:val="PlainText"/>
        <w:ind w:left="3240" w:hanging="360"/>
        <w:jc w:val="both"/>
        <w:rPr>
          <w:rFonts w:ascii="Tahoma" w:eastAsia="MS Mincho" w:hAnsi="Tahoma" w:cs="Tahoma"/>
          <w:sz w:val="22"/>
          <w:szCs w:val="22"/>
        </w:rPr>
      </w:pPr>
      <w:r w:rsidRPr="00E67CD4">
        <w:rPr>
          <w:rFonts w:ascii="Tahoma" w:eastAsia="MS Mincho" w:hAnsi="Tahoma" w:cs="Tahoma"/>
          <w:sz w:val="22"/>
          <w:szCs w:val="22"/>
        </w:rPr>
        <w:t>..</w:t>
      </w:r>
      <w:r w:rsidRPr="00E67CD4">
        <w:rPr>
          <w:rFonts w:ascii="Tahoma" w:eastAsia="MS Mincho" w:hAnsi="Tahoma" w:cs="Tahoma"/>
          <w:sz w:val="22"/>
          <w:szCs w:val="22"/>
        </w:rPr>
        <w:tab/>
      </w:r>
      <w:r w:rsidRPr="00E67CD4">
        <w:rPr>
          <w:rFonts w:ascii="Tahoma" w:eastAsia="MS Mincho" w:hAnsi="Tahoma" w:cs="Tahoma"/>
          <w:sz w:val="22"/>
          <w:szCs w:val="22"/>
        </w:rPr>
        <w:tab/>
        <w:t>…</w:t>
      </w:r>
      <w:r w:rsidRPr="00E67CD4">
        <w:rPr>
          <w:rFonts w:ascii="Tahoma" w:eastAsia="MS Mincho" w:hAnsi="Tahoma" w:cs="Tahoma"/>
          <w:sz w:val="22"/>
          <w:szCs w:val="22"/>
        </w:rPr>
        <w:tab/>
      </w:r>
      <w:r w:rsidRPr="00E67CD4">
        <w:rPr>
          <w:rFonts w:ascii="Tahoma" w:eastAsia="MS Mincho" w:hAnsi="Tahoma" w:cs="Tahoma"/>
          <w:sz w:val="22"/>
          <w:szCs w:val="22"/>
        </w:rPr>
        <w:tab/>
      </w:r>
      <w:r w:rsidRPr="00E67CD4">
        <w:rPr>
          <w:rFonts w:ascii="Tahoma" w:eastAsia="MS Mincho" w:hAnsi="Tahoma" w:cs="Tahoma"/>
          <w:sz w:val="22"/>
          <w:szCs w:val="22"/>
        </w:rPr>
        <w:tab/>
        <w:t>….</w:t>
      </w:r>
    </w:p>
    <w:p w14:paraId="7C83E4B7" w14:textId="77777777" w:rsidR="009D70D5" w:rsidRPr="00E67CD4" w:rsidRDefault="009D70D5" w:rsidP="009D70D5">
      <w:pPr>
        <w:pStyle w:val="PlainText"/>
        <w:jc w:val="both"/>
        <w:rPr>
          <w:rFonts w:ascii="Tahoma" w:eastAsia="MS Mincho" w:hAnsi="Tahoma" w:cs="Tahoma"/>
          <w:sz w:val="22"/>
          <w:szCs w:val="22"/>
        </w:rPr>
      </w:pPr>
      <w:r w:rsidRPr="00E67CD4">
        <w:rPr>
          <w:rFonts w:ascii="Tahoma" w:eastAsia="MS Mincho" w:hAnsi="Tahoma" w:cs="Tahoma"/>
          <w:b/>
          <w:sz w:val="22"/>
          <w:szCs w:val="22"/>
        </w:rPr>
        <w:t xml:space="preserve">                </w:t>
      </w:r>
      <w:r>
        <w:rPr>
          <w:rFonts w:ascii="Tahoma" w:eastAsia="MS Mincho" w:hAnsi="Tahoma" w:cs="Tahoma"/>
          <w:b/>
          <w:sz w:val="22"/>
          <w:szCs w:val="22"/>
        </w:rPr>
        <w:t xml:space="preserve">            </w:t>
      </w:r>
      <w:r w:rsidRPr="00E67CD4">
        <w:rPr>
          <w:rFonts w:ascii="Tahoma" w:eastAsia="MS Mincho" w:hAnsi="Tahoma" w:cs="Tahoma"/>
          <w:b/>
          <w:sz w:val="22"/>
          <w:szCs w:val="22"/>
        </w:rPr>
        <w:t>all matters which by this Act may be prescribed by Statutes</w:t>
      </w:r>
      <w:r w:rsidRPr="00E67CD4">
        <w:rPr>
          <w:rFonts w:ascii="Tahoma" w:eastAsia="MS Mincho" w:hAnsi="Tahoma" w:cs="Tahoma"/>
          <w:sz w:val="22"/>
          <w:szCs w:val="22"/>
        </w:rPr>
        <w:t>.</w:t>
      </w:r>
    </w:p>
    <w:p w14:paraId="6AEA3A89" w14:textId="77777777" w:rsidR="009D70D5" w:rsidRPr="00E67CD4" w:rsidRDefault="009D70D5" w:rsidP="009D70D5">
      <w:pPr>
        <w:pStyle w:val="PlainText"/>
        <w:jc w:val="both"/>
        <w:rPr>
          <w:rFonts w:ascii="Tahoma" w:eastAsia="MS Mincho" w:hAnsi="Tahoma" w:cs="Tahoma"/>
          <w:sz w:val="22"/>
          <w:szCs w:val="22"/>
        </w:rPr>
      </w:pPr>
    </w:p>
    <w:p w14:paraId="36D495ED" w14:textId="337A558A" w:rsidR="009D70D5" w:rsidRPr="00E67CD4" w:rsidRDefault="009D70D5" w:rsidP="009D70D5">
      <w:pPr>
        <w:pStyle w:val="PlainText"/>
        <w:ind w:left="1800" w:hanging="360"/>
        <w:jc w:val="both"/>
        <w:rPr>
          <w:rFonts w:ascii="Tahoma" w:eastAsia="MS Mincho" w:hAnsi="Tahoma" w:cs="Tahoma"/>
          <w:sz w:val="22"/>
          <w:szCs w:val="22"/>
        </w:rPr>
      </w:pPr>
      <w:r w:rsidRPr="00E67CD4">
        <w:rPr>
          <w:rFonts w:ascii="Tahoma" w:eastAsia="MS Mincho" w:hAnsi="Tahoma" w:cs="Tahoma"/>
          <w:b/>
          <w:noProof/>
          <w:sz w:val="22"/>
          <w:szCs w:val="22"/>
        </w:rPr>
        <mc:AlternateContent>
          <mc:Choice Requires="wps">
            <w:drawing>
              <wp:anchor distT="0" distB="0" distL="114300" distR="114300" simplePos="0" relativeHeight="251665408" behindDoc="0" locked="0" layoutInCell="1" allowOverlap="1" wp14:anchorId="1E5E33E7" wp14:editId="2BAD53F3">
                <wp:simplePos x="0" y="0"/>
                <wp:positionH relativeFrom="column">
                  <wp:posOffset>-228600</wp:posOffset>
                </wp:positionH>
                <wp:positionV relativeFrom="paragraph">
                  <wp:posOffset>0</wp:posOffset>
                </wp:positionV>
                <wp:extent cx="1028700" cy="514985"/>
                <wp:effectExtent l="9525" t="9525" r="952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14985"/>
                        </a:xfrm>
                        <a:prstGeom prst="rect">
                          <a:avLst/>
                        </a:prstGeom>
                        <a:solidFill>
                          <a:srgbClr val="FFFFFF"/>
                        </a:solidFill>
                        <a:ln w="9525">
                          <a:solidFill>
                            <a:srgbClr val="000000"/>
                          </a:solidFill>
                          <a:miter lim="800000"/>
                          <a:headEnd/>
                          <a:tailEnd/>
                        </a:ln>
                      </wps:spPr>
                      <wps:txbx>
                        <w:txbxContent>
                          <w:p w14:paraId="67545AD9" w14:textId="77777777" w:rsidR="009D70D5" w:rsidRDefault="009D70D5" w:rsidP="009D70D5">
                            <w:pPr>
                              <w:rPr>
                                <w:rFonts w:ascii="Tahoma" w:hAnsi="Tahoma" w:cs="Tahoma"/>
                                <w:sz w:val="16"/>
                                <w:szCs w:val="16"/>
                              </w:rPr>
                            </w:pPr>
                            <w:smartTag w:uri="urn:schemas-microsoft-com:office:smarttags" w:element="place">
                              <w:r>
                                <w:rPr>
                                  <w:rFonts w:ascii="Tahoma" w:hAnsi="Tahoma" w:cs="Tahoma"/>
                                  <w:sz w:val="16"/>
                                  <w:szCs w:val="16"/>
                                </w:rPr>
                                <w:t>Po</w:t>
                              </w:r>
                            </w:smartTag>
                            <w:r>
                              <w:rPr>
                                <w:rFonts w:ascii="Tahoma" w:hAnsi="Tahoma" w:cs="Tahoma"/>
                                <w:sz w:val="16"/>
                                <w:szCs w:val="16"/>
                              </w:rPr>
                              <w:t>wer to make ordinance</w:t>
                            </w:r>
                          </w:p>
                          <w:p w14:paraId="2A2E1FE2" w14:textId="77777777" w:rsidR="009D70D5" w:rsidRPr="00864893" w:rsidRDefault="009D70D5" w:rsidP="009D70D5">
                            <w:pPr>
                              <w:rPr>
                                <w:rFonts w:ascii="Tahoma" w:hAnsi="Tahoma" w:cs="Tahoma"/>
                                <w:sz w:val="16"/>
                                <w:szCs w:val="16"/>
                              </w:rPr>
                            </w:pPr>
                            <w:r w:rsidRPr="007B7C02">
                              <w:rPr>
                                <w:i/>
                                <w:sz w:val="16"/>
                                <w:szCs w:val="18"/>
                              </w:rPr>
                              <w:t xml:space="preserve">Act, Sec. </w:t>
                            </w:r>
                            <w:r>
                              <w:rPr>
                                <w:i/>
                                <w:sz w:val="16"/>
                                <w:szCs w:val="18"/>
                              </w:rPr>
                              <w:t>53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E33E7" id="Rectangle 3" o:spid="_x0000_s1032" style="position:absolute;left:0;text-align:left;margin-left:-18pt;margin-top:0;width:81pt;height:4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c5KgIAAE4EAAAOAAAAZHJzL2Uyb0RvYy54bWysVNtu2zAMfR+wfxD0vthOkz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QtKDNNY&#10;oq8oGjOdEuQiyjM4X2LUg7uHmKB3d5b/8MTYTY9R4gbADr1gDZIqYnz26kI0PF4l9fDJNojOdsEm&#10;pQ4t6AiIGpBDKsjjqSDiEAjHwyKfLq5yrBtH37yYLRfz9AQrn2878OGDsJrETUUBuSd0tr/zIbJh&#10;5XNIYm+VbLZSqWRAV28UkD3D5tim74juz8OUIUNFl/PpPCG/8vlziDx9f4PQMmCXK6krujgFsTLK&#10;9t40qQcDk2rcI2VljjpG6cYShEN9SHW6jA9EWWvbPKKwYMemxiHETW/hFyUDNnRF/c8dA0GJ+miw&#10;OMtiNosTkIzZ/GqKBpx76nMPMxyhKhooGbebME7NzoHsenypSGoYe4MFbWXS+oXVkT42bSrBccDi&#10;VJzbKerlN7B+AgAA//8DAFBLAwQUAAYACAAAACEAhNPRutsAAAAHAQAADwAAAGRycy9kb3ducmV2&#10;LnhtbEyPQU+DQBCF7yb+h82YeGsXaNJUZGiMpiYeW3rxNsAIKDtL2KVFf73LSS8veXmT977J9rPp&#10;1YVH11lBiNcRKJbK1p00COfisNqBcp6kpt4KI3yzg31+e5NRWturHPly8o0KJeJSQmi9H1KtXdWy&#10;Ibe2A0vIPuxoyAc7Nroe6RrKTa+TKNpqQ52EhZYGfm65+jpNBqHskjP9HIvXyDwcNv5tLj6n9xfE&#10;+7v56RGU59n/HcOCH9AhD0ylnaR2qkdYbbbhF48QdImTxZYIuzgGnWf6P3/+CwAA//8DAFBLAQIt&#10;ABQABgAIAAAAIQC2gziS/gAAAOEBAAATAAAAAAAAAAAAAAAAAAAAAABbQ29udGVudF9UeXBlc10u&#10;eG1sUEsBAi0AFAAGAAgAAAAhADj9If/WAAAAlAEAAAsAAAAAAAAAAAAAAAAALwEAAF9yZWxzLy5y&#10;ZWxzUEsBAi0AFAAGAAgAAAAhAIl95zkqAgAATgQAAA4AAAAAAAAAAAAAAAAALgIAAGRycy9lMm9E&#10;b2MueG1sUEsBAi0AFAAGAAgAAAAhAITT0brbAAAABwEAAA8AAAAAAAAAAAAAAAAAhAQAAGRycy9k&#10;b3ducmV2LnhtbFBLBQYAAAAABAAEAPMAAACMBQAAAAA=&#10;">
                <v:textbox>
                  <w:txbxContent>
                    <w:p w14:paraId="67545AD9" w14:textId="77777777" w:rsidR="009D70D5" w:rsidRDefault="009D70D5" w:rsidP="009D70D5">
                      <w:pPr>
                        <w:rPr>
                          <w:rFonts w:ascii="Tahoma" w:hAnsi="Tahoma" w:cs="Tahoma"/>
                          <w:sz w:val="16"/>
                          <w:szCs w:val="16"/>
                        </w:rPr>
                      </w:pPr>
                      <w:smartTag w:uri="urn:schemas-microsoft-com:office:smarttags" w:element="place">
                        <w:r>
                          <w:rPr>
                            <w:rFonts w:ascii="Tahoma" w:hAnsi="Tahoma" w:cs="Tahoma"/>
                            <w:sz w:val="16"/>
                            <w:szCs w:val="16"/>
                          </w:rPr>
                          <w:t>Po</w:t>
                        </w:r>
                      </w:smartTag>
                      <w:r>
                        <w:rPr>
                          <w:rFonts w:ascii="Tahoma" w:hAnsi="Tahoma" w:cs="Tahoma"/>
                          <w:sz w:val="16"/>
                          <w:szCs w:val="16"/>
                        </w:rPr>
                        <w:t>wer to make ordinance</w:t>
                      </w:r>
                    </w:p>
                    <w:p w14:paraId="2A2E1FE2" w14:textId="77777777" w:rsidR="009D70D5" w:rsidRPr="00864893" w:rsidRDefault="009D70D5" w:rsidP="009D70D5">
                      <w:pPr>
                        <w:rPr>
                          <w:rFonts w:ascii="Tahoma" w:hAnsi="Tahoma" w:cs="Tahoma"/>
                          <w:sz w:val="16"/>
                          <w:szCs w:val="16"/>
                        </w:rPr>
                      </w:pPr>
                      <w:r w:rsidRPr="007B7C02">
                        <w:rPr>
                          <w:i/>
                          <w:sz w:val="16"/>
                          <w:szCs w:val="18"/>
                        </w:rPr>
                        <w:t xml:space="preserve">Act, Sec. </w:t>
                      </w:r>
                      <w:r>
                        <w:rPr>
                          <w:i/>
                          <w:sz w:val="16"/>
                          <w:szCs w:val="18"/>
                        </w:rPr>
                        <w:t>53 (l)</w:t>
                      </w:r>
                    </w:p>
                  </w:txbxContent>
                </v:textbox>
              </v:rect>
            </w:pict>
          </mc:Fallback>
        </mc:AlternateContent>
      </w:r>
      <w:r>
        <w:rPr>
          <w:rFonts w:ascii="Tahoma" w:eastAsia="MS Mincho" w:hAnsi="Tahoma" w:cs="Tahoma"/>
          <w:b/>
          <w:sz w:val="22"/>
          <w:szCs w:val="22"/>
        </w:rPr>
        <w:t>38</w:t>
      </w:r>
      <w:r w:rsidRPr="00E67CD4">
        <w:rPr>
          <w:rFonts w:ascii="Tahoma" w:eastAsia="MS Mincho" w:hAnsi="Tahoma" w:cs="Tahoma"/>
          <w:b/>
          <w:sz w:val="22"/>
          <w:szCs w:val="22"/>
        </w:rPr>
        <w:t>.</w:t>
      </w:r>
      <w:r w:rsidRPr="00E67CD4">
        <w:rPr>
          <w:rFonts w:ascii="Tahoma" w:eastAsia="MS Mincho" w:hAnsi="Tahoma" w:cs="Tahoma"/>
          <w:sz w:val="22"/>
          <w:szCs w:val="22"/>
        </w:rPr>
        <w:t xml:space="preserve"> </w:t>
      </w:r>
      <w:r w:rsidRPr="00E67CD4">
        <w:rPr>
          <w:rFonts w:ascii="Tahoma" w:eastAsia="MS Mincho" w:hAnsi="Tahoma" w:cs="Tahoma"/>
          <w:b/>
          <w:sz w:val="22"/>
          <w:szCs w:val="22"/>
        </w:rPr>
        <w:t xml:space="preserve">The Executive Council shall have power to make   </w:t>
      </w:r>
      <w:proofErr w:type="gramStart"/>
      <w:r w:rsidRPr="00E67CD4">
        <w:rPr>
          <w:rFonts w:ascii="Tahoma" w:eastAsia="MS Mincho" w:hAnsi="Tahoma" w:cs="Tahoma"/>
          <w:b/>
          <w:sz w:val="22"/>
          <w:szCs w:val="22"/>
        </w:rPr>
        <w:t>Ordinances  subject</w:t>
      </w:r>
      <w:proofErr w:type="gramEnd"/>
      <w:r w:rsidRPr="00E67CD4">
        <w:rPr>
          <w:rFonts w:ascii="Tahoma" w:eastAsia="MS Mincho" w:hAnsi="Tahoma" w:cs="Tahoma"/>
          <w:b/>
          <w:sz w:val="22"/>
          <w:szCs w:val="22"/>
        </w:rPr>
        <w:t xml:space="preserve">  to  the  provisions  of this Act  and the Statutes  and such Ordinances may provide for all or any of the following matters, namely</w:t>
      </w:r>
      <w:r w:rsidRPr="00E67CD4">
        <w:rPr>
          <w:rFonts w:ascii="Tahoma" w:eastAsia="MS Mincho" w:hAnsi="Tahoma" w:cs="Tahoma"/>
          <w:sz w:val="22"/>
          <w:szCs w:val="22"/>
        </w:rPr>
        <w:t xml:space="preserve"> :-</w:t>
      </w:r>
    </w:p>
    <w:p w14:paraId="14887E31" w14:textId="77777777" w:rsidR="009D70D5" w:rsidRPr="00E67CD4" w:rsidRDefault="009D70D5" w:rsidP="009D70D5">
      <w:pPr>
        <w:pStyle w:val="PlainText"/>
        <w:ind w:left="1800" w:hanging="360"/>
        <w:jc w:val="both"/>
        <w:rPr>
          <w:rFonts w:ascii="Tahoma" w:eastAsia="MS Mincho" w:hAnsi="Tahoma" w:cs="Tahoma"/>
          <w:sz w:val="22"/>
          <w:szCs w:val="22"/>
        </w:rPr>
      </w:pPr>
      <w:r w:rsidRPr="00E67CD4">
        <w:rPr>
          <w:rFonts w:ascii="Tahoma" w:eastAsia="MS Mincho" w:hAnsi="Tahoma" w:cs="Tahoma"/>
          <w:sz w:val="22"/>
          <w:szCs w:val="22"/>
        </w:rPr>
        <w:tab/>
      </w:r>
      <w:r w:rsidRPr="00E67CD4">
        <w:rPr>
          <w:rFonts w:ascii="Tahoma" w:eastAsia="MS Mincho" w:hAnsi="Tahoma" w:cs="Tahoma"/>
          <w:sz w:val="22"/>
          <w:szCs w:val="22"/>
        </w:rPr>
        <w:tab/>
      </w:r>
      <w:r w:rsidRPr="00E67CD4">
        <w:rPr>
          <w:rFonts w:ascii="Tahoma" w:eastAsia="MS Mincho" w:hAnsi="Tahoma" w:cs="Tahoma"/>
          <w:sz w:val="22"/>
          <w:szCs w:val="22"/>
        </w:rPr>
        <w:tab/>
      </w:r>
      <w:r w:rsidRPr="00E67CD4">
        <w:rPr>
          <w:rFonts w:ascii="Tahoma" w:eastAsia="MS Mincho" w:hAnsi="Tahoma" w:cs="Tahoma"/>
          <w:sz w:val="22"/>
          <w:szCs w:val="22"/>
        </w:rPr>
        <w:tab/>
        <w:t>..                   …               ….                      ….</w:t>
      </w:r>
    </w:p>
    <w:p w14:paraId="535DD027" w14:textId="77777777" w:rsidR="009D70D5" w:rsidRPr="00E67CD4" w:rsidRDefault="009D70D5" w:rsidP="009D70D5">
      <w:pPr>
        <w:pStyle w:val="PlainText"/>
        <w:ind w:left="1800" w:hanging="360"/>
        <w:jc w:val="both"/>
        <w:rPr>
          <w:rFonts w:ascii="Tahoma" w:eastAsia="MS Mincho" w:hAnsi="Tahoma" w:cs="Tahoma"/>
          <w:sz w:val="22"/>
          <w:szCs w:val="22"/>
        </w:rPr>
      </w:pPr>
      <w:r w:rsidRPr="00E67CD4">
        <w:rPr>
          <w:rFonts w:ascii="Tahoma" w:eastAsia="MS Mincho" w:hAnsi="Tahoma" w:cs="Tahoma"/>
          <w:sz w:val="22"/>
          <w:szCs w:val="22"/>
        </w:rPr>
        <w:t xml:space="preserve">  </w:t>
      </w:r>
      <w:r>
        <w:rPr>
          <w:rFonts w:ascii="Tahoma" w:eastAsia="MS Mincho" w:hAnsi="Tahoma" w:cs="Tahoma"/>
          <w:sz w:val="22"/>
          <w:szCs w:val="22"/>
        </w:rPr>
        <w:t xml:space="preserve"> </w:t>
      </w:r>
      <w:r w:rsidRPr="00E67CD4">
        <w:rPr>
          <w:rFonts w:ascii="Tahoma" w:eastAsia="MS Mincho" w:hAnsi="Tahoma" w:cs="Tahoma"/>
          <w:b/>
          <w:sz w:val="22"/>
          <w:szCs w:val="22"/>
        </w:rPr>
        <w:tab/>
        <w:t xml:space="preserve">all matters which by this Act, or by the Statutes may be provided for by the </w:t>
      </w:r>
      <w:proofErr w:type="gramStart"/>
      <w:r w:rsidRPr="00E67CD4">
        <w:rPr>
          <w:rFonts w:ascii="Tahoma" w:eastAsia="MS Mincho" w:hAnsi="Tahoma" w:cs="Tahoma"/>
          <w:b/>
          <w:sz w:val="22"/>
          <w:szCs w:val="22"/>
        </w:rPr>
        <w:t>Ordinances</w:t>
      </w:r>
      <w:r w:rsidRPr="00E67CD4">
        <w:rPr>
          <w:rFonts w:ascii="Tahoma" w:eastAsia="MS Mincho" w:hAnsi="Tahoma" w:cs="Tahoma"/>
          <w:sz w:val="22"/>
          <w:szCs w:val="22"/>
        </w:rPr>
        <w:t>:-</w:t>
      </w:r>
      <w:proofErr w:type="gramEnd"/>
    </w:p>
    <w:p w14:paraId="51074467" w14:textId="77777777" w:rsidR="009D70D5" w:rsidRPr="00E67CD4" w:rsidRDefault="009D70D5" w:rsidP="009D70D5">
      <w:pPr>
        <w:pStyle w:val="PlainText"/>
        <w:ind w:left="1995" w:hanging="399"/>
        <w:jc w:val="both"/>
        <w:rPr>
          <w:rFonts w:ascii="Tahoma" w:eastAsia="MS Mincho" w:hAnsi="Tahoma" w:cs="Tahoma"/>
          <w:sz w:val="22"/>
          <w:szCs w:val="22"/>
        </w:rPr>
      </w:pPr>
    </w:p>
    <w:p w14:paraId="1ED81443" w14:textId="77777777" w:rsidR="009D70D5" w:rsidRPr="00E62A8E" w:rsidRDefault="009D70D5" w:rsidP="009D70D5">
      <w:pPr>
        <w:jc w:val="center"/>
        <w:rPr>
          <w:rFonts w:ascii="Tahoma" w:hAnsi="Tahoma" w:cs="Tahoma"/>
          <w:b/>
          <w:u w:val="single"/>
        </w:rPr>
      </w:pPr>
      <w:r w:rsidRPr="00E62A8E">
        <w:rPr>
          <w:rFonts w:ascii="Tahoma" w:hAnsi="Tahoma" w:cs="Tahoma"/>
          <w:b/>
          <w:u w:val="single"/>
        </w:rPr>
        <w:t>Ordinance</w:t>
      </w:r>
    </w:p>
    <w:p w14:paraId="628E16F2" w14:textId="77777777" w:rsidR="009D70D5" w:rsidRPr="00E67CD4" w:rsidRDefault="009D70D5" w:rsidP="009D70D5">
      <w:pPr>
        <w:jc w:val="both"/>
        <w:rPr>
          <w:rFonts w:ascii="Tahoma" w:hAnsi="Tahoma" w:cs="Tahoma"/>
          <w:sz w:val="22"/>
          <w:szCs w:val="22"/>
        </w:rPr>
      </w:pPr>
    </w:p>
    <w:p w14:paraId="00131C22" w14:textId="25BE131A" w:rsidR="009D70D5" w:rsidRDefault="009D70D5" w:rsidP="009D70D5">
      <w:pPr>
        <w:ind w:left="2160" w:hanging="720"/>
        <w:jc w:val="both"/>
        <w:rPr>
          <w:rFonts w:ascii="Tahoma" w:hAnsi="Tahoma" w:cs="Tahoma"/>
          <w:sz w:val="22"/>
          <w:szCs w:val="22"/>
        </w:rPr>
      </w:pPr>
      <w:r w:rsidRPr="00E67CD4">
        <w:rPr>
          <w:rFonts w:ascii="Tahoma" w:hAnsi="Tahoma" w:cs="Tahoma"/>
          <w:noProof/>
          <w:sz w:val="22"/>
          <w:szCs w:val="22"/>
          <w:lang w:val="en-IN" w:eastAsia="en-IN"/>
        </w:rPr>
        <mc:AlternateContent>
          <mc:Choice Requires="wps">
            <w:drawing>
              <wp:anchor distT="0" distB="0" distL="114300" distR="114300" simplePos="0" relativeHeight="251664384" behindDoc="0" locked="0" layoutInCell="1" allowOverlap="1" wp14:anchorId="1EF9E0DD" wp14:editId="2DE42DCE">
                <wp:simplePos x="0" y="0"/>
                <wp:positionH relativeFrom="column">
                  <wp:posOffset>0</wp:posOffset>
                </wp:positionH>
                <wp:positionV relativeFrom="paragraph">
                  <wp:posOffset>4445</wp:posOffset>
                </wp:positionV>
                <wp:extent cx="800100" cy="228600"/>
                <wp:effectExtent l="9525" t="10795"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47897BA" w14:textId="77777777" w:rsidR="009D70D5" w:rsidRPr="007B7C02" w:rsidRDefault="009D70D5" w:rsidP="009D70D5">
                            <w:pPr>
                              <w:rPr>
                                <w:rFonts w:ascii="Tahoma" w:hAnsi="Tahoma" w:cs="Tahoma"/>
                                <w:sz w:val="16"/>
                                <w:szCs w:val="16"/>
                              </w:rPr>
                            </w:pPr>
                            <w:r w:rsidRPr="007B7C02">
                              <w:rPr>
                                <w:rFonts w:ascii="Tahoma" w:hAnsi="Tahoma" w:cs="Tahoma"/>
                                <w:sz w:val="16"/>
                                <w:szCs w:val="16"/>
                              </w:rPr>
                              <w:t>Applicability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9E0DD" id="Rectangle 2" o:spid="_x0000_s1033" style="position:absolute;left:0;text-align:left;margin-left:0;margin-top:.3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g3JQIAAE0EAAAOAAAAZHJzL2Uyb0RvYy54bWysVNtu2zAMfR+wfxD0vtgxkl6MOEWRLsOA&#10;bi3W7QNkWbaF6TZKiZ19/Sg5TdNtT8P8IJAieUQekl7djFqRvQAvranofJZTIgy3jTRdRb993b67&#10;osQHZhqmrBEVPQhPb9Zv36wGV4rC9lY1AgiCGF8OrqJ9CK7MMs97oZmfWScMGlsLmgVUocsaYAOi&#10;a5UVeX6RDRYaB5YL7/H2bjLSdcJvW8HDQ9t6EYiqKOYW0gnprOOZrVes7IC5XvJjGuwfstBMGnz0&#10;BHXHAiM7kH9AacnBetuGGbc6s20ruUg1YDXz/LdqnnrmRKoFyfHuRJP/f7D88/4RiGwqWlBimMYW&#10;fUHSmOmUIEWkZ3C+RK8n9wixQO/uLf/uibGbHr3ELYAdesEaTGoe/bNXAVHxGErq4ZNtEJ3tgk1M&#10;jS3oCIgckDE15HBqiBgD4Xh5lSMp2DaOpqK4ukA5vsDK52AHPnwQVpMoVBQw9QTO9vc+TK7PLil5&#10;q2SzlUolBbp6o4DsGc7GNn1HdH/upgwZKnq9LJYJ+ZXNn0Pk6fsbhJYBh1xJnSpCt+jEysjae9Mk&#10;OTCpJhmrU+ZIY2Ru6kAY6zG16TLGRlZr2xyQV7DTTOMOotBb+EnJgPNcUf9jx0BQoj4a7M31fLGI&#10;C5CUxfKyQAXOLfW5hRmOUBUNlEziJkxLs3Mgux5fmic2jL3FfrYycf2S1TF9nNnUreN+xaU415PX&#10;y19g/QsAAP//AwBQSwMEFAAGAAgAAAAhAA03TtrZAAAABAEAAA8AAABkcnMvZG93bnJldi54bWxM&#10;j0FPg0AUhO8m/ofNM/FmF2lCFXk0RlMTjy29eHvAK1DZt4RdWvTXuz3Z42QmM99k69n06sSj66wg&#10;PC4iUCyVrTtpEPbF5uEJlPMkNfVWGOGHHazz25uM0tqeZcunnW9UKBGXEkLr/ZBq7aqWDbmFHViC&#10;d7CjIR/k2Oh6pHMoN72OoyjRhjoJCy0N/NZy9b2bDELZxXv63RYfkXneLP3nXBynr3fE+7v59QWU&#10;59n/h+GCH9AhD0ylnaR2qkcIRzzCCtTFi5MgS4RlsgKdZ/oaPv8DAAD//wMAUEsBAi0AFAAGAAgA&#10;AAAhALaDOJL+AAAA4QEAABMAAAAAAAAAAAAAAAAAAAAAAFtDb250ZW50X1R5cGVzXS54bWxQSwEC&#10;LQAUAAYACAAAACEAOP0h/9YAAACUAQAACwAAAAAAAAAAAAAAAAAvAQAAX3JlbHMvLnJlbHNQSwEC&#10;LQAUAAYACAAAACEAygpYNyUCAABNBAAADgAAAAAAAAAAAAAAAAAuAgAAZHJzL2Uyb0RvYy54bWxQ&#10;SwECLQAUAAYACAAAACEADTdO2tkAAAAEAQAADwAAAAAAAAAAAAAAAAB/BAAAZHJzL2Rvd25yZXYu&#10;eG1sUEsFBgAAAAAEAAQA8wAAAIUFAAAAAA==&#10;">
                <v:textbox>
                  <w:txbxContent>
                    <w:p w14:paraId="347897BA" w14:textId="77777777" w:rsidR="009D70D5" w:rsidRPr="007B7C02" w:rsidRDefault="009D70D5" w:rsidP="009D70D5">
                      <w:pPr>
                        <w:rPr>
                          <w:rFonts w:ascii="Tahoma" w:hAnsi="Tahoma" w:cs="Tahoma"/>
                          <w:sz w:val="16"/>
                          <w:szCs w:val="16"/>
                        </w:rPr>
                      </w:pPr>
                      <w:r w:rsidRPr="007B7C02">
                        <w:rPr>
                          <w:rFonts w:ascii="Tahoma" w:hAnsi="Tahoma" w:cs="Tahoma"/>
                          <w:sz w:val="16"/>
                          <w:szCs w:val="16"/>
                        </w:rPr>
                        <w:t>Applicability</w:t>
                      </w:r>
                    </w:p>
                  </w:txbxContent>
                </v:textbox>
              </v:rect>
            </w:pict>
          </mc:Fallback>
        </mc:AlternateContent>
      </w:r>
      <w:r>
        <w:rPr>
          <w:rFonts w:ascii="Tahoma" w:hAnsi="Tahoma" w:cs="Tahoma"/>
          <w:b/>
          <w:sz w:val="22"/>
          <w:szCs w:val="22"/>
        </w:rPr>
        <w:t>39</w:t>
      </w:r>
      <w:r>
        <w:rPr>
          <w:rFonts w:ascii="Tahoma" w:hAnsi="Tahoma" w:cs="Tahoma"/>
          <w:sz w:val="22"/>
          <w:szCs w:val="22"/>
        </w:rPr>
        <w:t>. (</w:t>
      </w:r>
      <w:proofErr w:type="spellStart"/>
      <w:r>
        <w:rPr>
          <w:rFonts w:ascii="Tahoma" w:hAnsi="Tahoma" w:cs="Tahoma"/>
          <w:sz w:val="22"/>
          <w:szCs w:val="22"/>
        </w:rPr>
        <w:t>i</w:t>
      </w:r>
      <w:proofErr w:type="spellEnd"/>
      <w:r>
        <w:rPr>
          <w:rFonts w:ascii="Tahoma" w:hAnsi="Tahoma" w:cs="Tahoma"/>
          <w:sz w:val="22"/>
          <w:szCs w:val="22"/>
        </w:rPr>
        <w:t xml:space="preserve">) </w:t>
      </w:r>
      <w:proofErr w:type="gramStart"/>
      <w:r>
        <w:rPr>
          <w:rFonts w:ascii="Tahoma" w:hAnsi="Tahoma" w:cs="Tahoma"/>
          <w:sz w:val="22"/>
          <w:szCs w:val="22"/>
        </w:rPr>
        <w:t>The  following</w:t>
      </w:r>
      <w:proofErr w:type="gramEnd"/>
      <w:r>
        <w:rPr>
          <w:rFonts w:ascii="Tahoma" w:hAnsi="Tahoma" w:cs="Tahoma"/>
          <w:sz w:val="22"/>
          <w:szCs w:val="22"/>
        </w:rPr>
        <w:t xml:space="preserve"> laws</w:t>
      </w:r>
      <w:r w:rsidRPr="00E67CD4">
        <w:rPr>
          <w:rFonts w:ascii="Tahoma" w:hAnsi="Tahoma" w:cs="Tahoma"/>
          <w:sz w:val="22"/>
          <w:szCs w:val="22"/>
        </w:rPr>
        <w:t xml:space="preserve">  shall  be applicable  to  all  the  Non-Teaching Staff  in  Superior  and Last grade  Services of  the University; </w:t>
      </w:r>
    </w:p>
    <w:p w14:paraId="782AEC23" w14:textId="77777777" w:rsidR="009D70D5" w:rsidRPr="00E67CD4" w:rsidRDefault="009D70D5" w:rsidP="009D70D5">
      <w:pPr>
        <w:ind w:left="2160" w:hanging="720"/>
        <w:jc w:val="both"/>
        <w:rPr>
          <w:rFonts w:ascii="Tahoma" w:hAnsi="Tahoma" w:cs="Tahoma"/>
          <w:sz w:val="22"/>
          <w:szCs w:val="22"/>
        </w:rPr>
      </w:pPr>
    </w:p>
    <w:p w14:paraId="21B1E5DE" w14:textId="77777777" w:rsidR="009D70D5" w:rsidRPr="00E67CD4" w:rsidRDefault="009D70D5" w:rsidP="009D70D5">
      <w:pPr>
        <w:ind w:left="2160"/>
        <w:jc w:val="both"/>
        <w:rPr>
          <w:rFonts w:ascii="Tahoma" w:hAnsi="Tahoma" w:cs="Tahoma"/>
          <w:sz w:val="22"/>
          <w:szCs w:val="22"/>
        </w:rPr>
      </w:pPr>
      <w:r w:rsidRPr="00E67CD4">
        <w:rPr>
          <w:rFonts w:ascii="Tahoma" w:hAnsi="Tahoma" w:cs="Tahoma"/>
          <w:sz w:val="22"/>
          <w:szCs w:val="22"/>
        </w:rPr>
        <w:t xml:space="preserve">Provided, however, that in respect of matters not covered by the </w:t>
      </w:r>
      <w:r>
        <w:rPr>
          <w:rFonts w:ascii="Tahoma" w:hAnsi="Tahoma" w:cs="Tahoma"/>
          <w:sz w:val="22"/>
          <w:szCs w:val="22"/>
        </w:rPr>
        <w:t>provisions</w:t>
      </w:r>
      <w:r w:rsidRPr="00E67CD4">
        <w:rPr>
          <w:rFonts w:ascii="Tahoma" w:hAnsi="Tahoma" w:cs="Tahoma"/>
          <w:sz w:val="22"/>
          <w:szCs w:val="22"/>
        </w:rPr>
        <w:t xml:space="preserve"> contained in the </w:t>
      </w:r>
      <w:r w:rsidRPr="00A71AA2">
        <w:rPr>
          <w:rFonts w:ascii="Tahoma" w:hAnsi="Tahoma" w:cs="Tahoma"/>
          <w:sz w:val="22"/>
          <w:szCs w:val="22"/>
          <w:u w:val="single"/>
        </w:rPr>
        <w:t>Chapter VII (A)</w:t>
      </w:r>
      <w:r>
        <w:rPr>
          <w:rFonts w:ascii="Tahoma" w:hAnsi="Tahoma" w:cs="Tahoma"/>
          <w:sz w:val="22"/>
          <w:szCs w:val="22"/>
          <w:u w:val="single"/>
        </w:rPr>
        <w:t xml:space="preserve"> </w:t>
      </w:r>
      <w:r w:rsidRPr="00A71AA2">
        <w:rPr>
          <w:rFonts w:ascii="Tahoma" w:hAnsi="Tahoma" w:cs="Tahoma"/>
          <w:sz w:val="22"/>
          <w:szCs w:val="22"/>
          <w:u w:val="single"/>
        </w:rPr>
        <w:t>- Teachers of the University of the Laws of the University,</w:t>
      </w:r>
      <w:r w:rsidRPr="00E67CD4">
        <w:rPr>
          <w:rFonts w:ascii="Tahoma" w:hAnsi="Tahoma" w:cs="Tahoma"/>
          <w:sz w:val="22"/>
          <w:szCs w:val="22"/>
        </w:rPr>
        <w:t xml:space="preserve"> the following </w:t>
      </w:r>
      <w:r>
        <w:rPr>
          <w:rFonts w:ascii="Tahoma" w:hAnsi="Tahoma" w:cs="Tahoma"/>
          <w:sz w:val="22"/>
          <w:szCs w:val="22"/>
        </w:rPr>
        <w:t>laws</w:t>
      </w:r>
      <w:r w:rsidRPr="00E67CD4">
        <w:rPr>
          <w:rFonts w:ascii="Tahoma" w:hAnsi="Tahoma" w:cs="Tahoma"/>
          <w:sz w:val="22"/>
          <w:szCs w:val="22"/>
        </w:rPr>
        <w:t xml:space="preserve"> shall, to the extent necessary and if not repugnant to any other </w:t>
      </w:r>
      <w:r>
        <w:rPr>
          <w:rFonts w:ascii="Tahoma" w:hAnsi="Tahoma" w:cs="Tahoma"/>
          <w:sz w:val="22"/>
          <w:szCs w:val="22"/>
        </w:rPr>
        <w:t>law</w:t>
      </w:r>
      <w:r w:rsidRPr="00E67CD4">
        <w:rPr>
          <w:rFonts w:ascii="Tahoma" w:hAnsi="Tahoma" w:cs="Tahoma"/>
          <w:sz w:val="22"/>
          <w:szCs w:val="22"/>
        </w:rPr>
        <w:t xml:space="preserve">, be applicable to teachers of the University also.  </w:t>
      </w:r>
    </w:p>
    <w:p w14:paraId="40CC2D2C" w14:textId="77777777" w:rsidR="009D70D5" w:rsidRPr="00E67CD4" w:rsidRDefault="009D70D5" w:rsidP="009D70D5">
      <w:pPr>
        <w:ind w:left="2160"/>
        <w:jc w:val="both"/>
        <w:rPr>
          <w:rFonts w:ascii="Tahoma" w:hAnsi="Tahoma" w:cs="Tahoma"/>
          <w:sz w:val="22"/>
          <w:szCs w:val="22"/>
        </w:rPr>
      </w:pPr>
    </w:p>
    <w:p w14:paraId="73EDBB4F" w14:textId="77777777" w:rsidR="009D70D5" w:rsidRPr="00E67CD4" w:rsidRDefault="009D70D5" w:rsidP="009D70D5">
      <w:pPr>
        <w:ind w:left="1980" w:hanging="1980"/>
        <w:jc w:val="both"/>
        <w:rPr>
          <w:rFonts w:ascii="Tahoma" w:hAnsi="Tahoma" w:cs="Tahoma"/>
          <w:sz w:val="22"/>
          <w:szCs w:val="22"/>
        </w:rPr>
      </w:pPr>
      <w:r w:rsidRPr="00E67CD4">
        <w:rPr>
          <w:rFonts w:ascii="Tahoma" w:hAnsi="Tahoma" w:cs="Tahoma"/>
          <w:sz w:val="22"/>
          <w:szCs w:val="22"/>
        </w:rPr>
        <w:t xml:space="preserve">                           (ii) The following </w:t>
      </w:r>
      <w:r>
        <w:rPr>
          <w:rFonts w:ascii="Tahoma" w:hAnsi="Tahoma" w:cs="Tahoma"/>
          <w:sz w:val="22"/>
          <w:szCs w:val="22"/>
        </w:rPr>
        <w:t>laws</w:t>
      </w:r>
      <w:r w:rsidRPr="00E67CD4">
        <w:rPr>
          <w:rFonts w:ascii="Tahoma" w:hAnsi="Tahoma" w:cs="Tahoma"/>
          <w:sz w:val="22"/>
          <w:szCs w:val="22"/>
        </w:rPr>
        <w:t xml:space="preserve"> shall, to the extent necessary and if not repugnant to any other </w:t>
      </w:r>
      <w:r>
        <w:rPr>
          <w:rFonts w:ascii="Tahoma" w:hAnsi="Tahoma" w:cs="Tahoma"/>
          <w:sz w:val="22"/>
          <w:szCs w:val="22"/>
        </w:rPr>
        <w:t>laws</w:t>
      </w:r>
      <w:r w:rsidRPr="00E67CD4">
        <w:rPr>
          <w:rFonts w:ascii="Tahoma" w:hAnsi="Tahoma" w:cs="Tahoma"/>
          <w:sz w:val="22"/>
          <w:szCs w:val="22"/>
        </w:rPr>
        <w:t xml:space="preserve"> be applicable to the </w:t>
      </w:r>
      <w:r>
        <w:rPr>
          <w:rFonts w:ascii="Tahoma" w:hAnsi="Tahoma" w:cs="Tahoma"/>
          <w:sz w:val="22"/>
          <w:szCs w:val="22"/>
        </w:rPr>
        <w:t>employees</w:t>
      </w:r>
      <w:r w:rsidRPr="00E67CD4">
        <w:rPr>
          <w:rFonts w:ascii="Tahoma" w:hAnsi="Tahoma" w:cs="Tahoma"/>
          <w:sz w:val="22"/>
          <w:szCs w:val="22"/>
        </w:rPr>
        <w:t xml:space="preserve"> of the University.</w:t>
      </w:r>
    </w:p>
    <w:p w14:paraId="0237CD19" w14:textId="77777777" w:rsidR="009D70D5" w:rsidRPr="00B8775A" w:rsidRDefault="009D70D5" w:rsidP="009D70D5">
      <w:pPr>
        <w:jc w:val="both"/>
        <w:rPr>
          <w:rFonts w:ascii="Tahoma" w:hAnsi="Tahoma" w:cs="Tahoma"/>
          <w:sz w:val="22"/>
          <w:szCs w:val="22"/>
        </w:rPr>
      </w:pPr>
    </w:p>
    <w:p w14:paraId="31C3F440" w14:textId="4CD99184" w:rsidR="009D70D5" w:rsidRPr="00B8775A" w:rsidRDefault="009D70D5" w:rsidP="009D70D5">
      <w:pPr>
        <w:ind w:left="1800" w:hanging="360"/>
        <w:jc w:val="both"/>
        <w:rPr>
          <w:rFonts w:ascii="Tahoma" w:hAnsi="Tahoma" w:cs="Tahoma"/>
          <w:sz w:val="22"/>
          <w:szCs w:val="22"/>
        </w:rPr>
      </w:pPr>
      <w:r>
        <w:rPr>
          <w:rFonts w:ascii="Tahoma" w:hAnsi="Tahoma" w:cs="Tahoma"/>
          <w:noProof/>
          <w:sz w:val="22"/>
          <w:szCs w:val="22"/>
          <w:lang w:val="en-IN" w:eastAsia="en-IN"/>
        </w:rPr>
        <mc:AlternateContent>
          <mc:Choice Requires="wps">
            <w:drawing>
              <wp:anchor distT="0" distB="0" distL="114300" distR="114300" simplePos="0" relativeHeight="251659264" behindDoc="0" locked="0" layoutInCell="1" allowOverlap="1" wp14:anchorId="73343DBF" wp14:editId="39715BBF">
                <wp:simplePos x="0" y="0"/>
                <wp:positionH relativeFrom="column">
                  <wp:posOffset>-114300</wp:posOffset>
                </wp:positionH>
                <wp:positionV relativeFrom="paragraph">
                  <wp:posOffset>21590</wp:posOffset>
                </wp:positionV>
                <wp:extent cx="914400" cy="342900"/>
                <wp:effectExtent l="9525" t="10160" r="952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65AFE706" w14:textId="77777777" w:rsidR="009D70D5" w:rsidRPr="00EE36F3" w:rsidRDefault="009D70D5" w:rsidP="009D70D5">
                            <w:pPr>
                              <w:rPr>
                                <w:rFonts w:ascii="Tahoma" w:hAnsi="Tahoma" w:cs="Tahoma"/>
                                <w:sz w:val="16"/>
                                <w:szCs w:val="16"/>
                              </w:rPr>
                            </w:pPr>
                            <w:r w:rsidRPr="00EE36F3">
                              <w:rPr>
                                <w:rFonts w:ascii="Tahoma" w:hAnsi="Tahoma" w:cs="Tahoma"/>
                                <w:sz w:val="16"/>
                                <w:szCs w:val="16"/>
                              </w:rPr>
                              <w:t>Definitions and Interpretations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3DBF" id="Rectangle 1" o:spid="_x0000_s1034" style="position:absolute;left:0;text-align:left;margin-left:-9pt;margin-top:1.7pt;width:1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ztJAIAAE0EAAAOAAAAZHJzL2Uyb0RvYy54bWysVMGO0zAQvSPxD5bvNGlpoRs1Xa26FCEt&#10;sGLhAxzHSSxsjxm7TZev34nTli5wQuRg2Znxy5v3ZrK6PljD9gqDBlfy6STnTDkJtXZtyb993b5a&#10;chaicLUw4FTJH1Xg1+uXL1a9L9QMOjC1QkYgLhS9L3kXoy+yLMhOWREm4JWjYANoRaQjtlmNoid0&#10;a7JZnr/JesDaI0gVAr29HYN8nfCbRsn4uWmCisyUnLjFtGJaq2HN1itRtCh8p+WRhvgHFlZoRx89&#10;Q92KKNgO9R9QVkuEAE2cSLAZNI2WKtVA1Uzz36p56IRXqRYSJ/izTOH/wcpP+3tkuibvOHPCkkVf&#10;SDThWqPYdJCn96GgrAd/j0OBwd+B/B6Yg01HWeoGEfpOiZpIpfzs2YXhEOgqq/qPUBO62EVISh0a&#10;tAMgacAOyZDHsyHqEJmkl1fT+Twn2ySFXs9nV7QnRpkoTpc9hvhegWXDpuRI1BO42N+FOKaeUhJ5&#10;MLreamPSAdtqY5DtBfXGNj1H9HCZZhzriclitkjIz2LhEiJPz98grI7U5Ebbki/PSaIYVHvn6tSC&#10;UWgz7qk646jIk3KjA/FQHZJNy5MnFdSPpCvC2NM0g7TpAH9y1lM/lzz82AlUnJkPjrxJUtIApMN8&#10;8XZGsuJlpLqMCCcJquSRs3G7iePQ7DzqtqMvTZMaDm7Iz0YnrQfGI6sjferZ5NZxvoahuDynrF9/&#10;gfUTAAAA//8DAFBLAwQUAAYACAAAACEArHWKdd0AAAAIAQAADwAAAGRycy9kb3ducmV2LnhtbEyP&#10;QU+DQBSE7yb+h80z8dYupbVW5NEYTU08tvTi7QFPQNm3hF1a9Ne7PelxMpOZb9LtZDp14sG1VhAW&#10;8wgUS2mrVmqEY76bbUA5T1JRZ4URvtnBNru+Simp7Fn2fDr4WoUScQkhNN73idaubNiQm9ueJXgf&#10;djDkgxxqXQ10DuWm03EUrbWhVsJCQz0/N1x+HUaDULTxkX72+WtkHnZL/zbln+P7C+LtzfT0CMrz&#10;5P/CcMEP6JAFpsKOUjnVIcwWm/DFIyxXoC5+vA66QLi7X4HOUv3/QPYLAAD//wMAUEsBAi0AFAAG&#10;AAgAAAAhALaDOJL+AAAA4QEAABMAAAAAAAAAAAAAAAAAAAAAAFtDb250ZW50X1R5cGVzXS54bWxQ&#10;SwECLQAUAAYACAAAACEAOP0h/9YAAACUAQAACwAAAAAAAAAAAAAAAAAvAQAAX3JlbHMvLnJlbHNQ&#10;SwECLQAUAAYACAAAACEA3yls7SQCAABNBAAADgAAAAAAAAAAAAAAAAAuAgAAZHJzL2Uyb0RvYy54&#10;bWxQSwECLQAUAAYACAAAACEArHWKdd0AAAAIAQAADwAAAAAAAAAAAAAAAAB+BAAAZHJzL2Rvd25y&#10;ZXYueG1sUEsFBgAAAAAEAAQA8wAAAIgFAAAAAA==&#10;">
                <v:textbox>
                  <w:txbxContent>
                    <w:p w14:paraId="65AFE706" w14:textId="77777777" w:rsidR="009D70D5" w:rsidRPr="00EE36F3" w:rsidRDefault="009D70D5" w:rsidP="009D70D5">
                      <w:pPr>
                        <w:rPr>
                          <w:rFonts w:ascii="Tahoma" w:hAnsi="Tahoma" w:cs="Tahoma"/>
                          <w:sz w:val="16"/>
                          <w:szCs w:val="16"/>
                        </w:rPr>
                      </w:pPr>
                      <w:r w:rsidRPr="00EE36F3">
                        <w:rPr>
                          <w:rFonts w:ascii="Tahoma" w:hAnsi="Tahoma" w:cs="Tahoma"/>
                          <w:sz w:val="16"/>
                          <w:szCs w:val="16"/>
                        </w:rPr>
                        <w:t>Definitions and Interpretations</w:t>
                      </w:r>
                    </w:p>
                  </w:txbxContent>
                </v:textbox>
              </v:rect>
            </w:pict>
          </mc:Fallback>
        </mc:AlternateContent>
      </w:r>
      <w:r>
        <w:rPr>
          <w:rFonts w:ascii="Tahoma" w:hAnsi="Tahoma" w:cs="Tahoma"/>
          <w:b/>
          <w:sz w:val="22"/>
          <w:szCs w:val="22"/>
        </w:rPr>
        <w:t>40</w:t>
      </w:r>
      <w:r>
        <w:rPr>
          <w:rFonts w:ascii="Tahoma" w:hAnsi="Tahoma" w:cs="Tahoma"/>
          <w:sz w:val="22"/>
          <w:szCs w:val="22"/>
        </w:rPr>
        <w:t>. In these laws</w:t>
      </w:r>
      <w:r w:rsidRPr="00B8775A">
        <w:rPr>
          <w:rFonts w:ascii="Tahoma" w:hAnsi="Tahoma" w:cs="Tahoma"/>
          <w:sz w:val="22"/>
          <w:szCs w:val="22"/>
        </w:rPr>
        <w:t xml:space="preserve">, unless the context otherwise </w:t>
      </w:r>
      <w:proofErr w:type="gramStart"/>
      <w:r w:rsidRPr="00B8775A">
        <w:rPr>
          <w:rFonts w:ascii="Tahoma" w:hAnsi="Tahoma" w:cs="Tahoma"/>
          <w:sz w:val="22"/>
          <w:szCs w:val="22"/>
        </w:rPr>
        <w:t>requires,  the</w:t>
      </w:r>
      <w:proofErr w:type="gramEnd"/>
      <w:r w:rsidRPr="00B8775A">
        <w:rPr>
          <w:rFonts w:ascii="Tahoma" w:hAnsi="Tahoma" w:cs="Tahoma"/>
          <w:sz w:val="22"/>
          <w:szCs w:val="22"/>
        </w:rPr>
        <w:t xml:space="preserve">  </w:t>
      </w:r>
      <w:r>
        <w:rPr>
          <w:rFonts w:ascii="Tahoma" w:hAnsi="Tahoma" w:cs="Tahoma"/>
          <w:sz w:val="22"/>
          <w:szCs w:val="22"/>
        </w:rPr>
        <w:t>following terms or expressions</w:t>
      </w:r>
      <w:r w:rsidRPr="00B8775A">
        <w:rPr>
          <w:rFonts w:ascii="Tahoma" w:hAnsi="Tahoma" w:cs="Tahoma"/>
          <w:sz w:val="22"/>
          <w:szCs w:val="22"/>
        </w:rPr>
        <w:t xml:space="preserve"> are used  in  the sense explained against each : - </w:t>
      </w:r>
    </w:p>
    <w:p w14:paraId="457E0F9F" w14:textId="77777777" w:rsidR="009D70D5" w:rsidRDefault="009D70D5" w:rsidP="009D70D5">
      <w:pPr>
        <w:ind w:left="2160" w:hanging="360"/>
        <w:jc w:val="both"/>
        <w:rPr>
          <w:rFonts w:ascii="Tahoma" w:hAnsi="Tahoma" w:cs="Tahoma"/>
          <w:sz w:val="22"/>
          <w:szCs w:val="22"/>
        </w:rPr>
      </w:pPr>
      <w:r w:rsidRPr="00B8775A">
        <w:rPr>
          <w:rFonts w:ascii="Tahoma" w:hAnsi="Tahoma" w:cs="Tahoma"/>
          <w:sz w:val="22"/>
          <w:szCs w:val="22"/>
        </w:rPr>
        <w:t xml:space="preserve">(1) </w:t>
      </w:r>
      <w:r w:rsidRPr="00B8775A">
        <w:rPr>
          <w:rFonts w:ascii="Tahoma" w:hAnsi="Tahoma" w:cs="Tahoma"/>
          <w:i/>
          <w:sz w:val="22"/>
          <w:szCs w:val="22"/>
        </w:rPr>
        <w:t>‘Appointed to a post</w:t>
      </w:r>
      <w:proofErr w:type="gramStart"/>
      <w:r w:rsidRPr="00B8775A">
        <w:rPr>
          <w:rFonts w:ascii="Tahoma" w:hAnsi="Tahoma" w:cs="Tahoma"/>
          <w:i/>
          <w:sz w:val="22"/>
          <w:szCs w:val="22"/>
        </w:rPr>
        <w:t>’</w:t>
      </w:r>
      <w:r w:rsidRPr="00B8775A">
        <w:rPr>
          <w:rFonts w:ascii="Tahoma" w:hAnsi="Tahoma" w:cs="Tahoma"/>
          <w:sz w:val="22"/>
          <w:szCs w:val="22"/>
        </w:rPr>
        <w:t xml:space="preserve"> :</w:t>
      </w:r>
      <w:proofErr w:type="gramEnd"/>
      <w:r w:rsidRPr="00B8775A">
        <w:rPr>
          <w:rFonts w:ascii="Tahoma" w:hAnsi="Tahoma" w:cs="Tahoma"/>
          <w:sz w:val="22"/>
          <w:szCs w:val="22"/>
        </w:rPr>
        <w:t xml:space="preserve"> A person is said to be </w:t>
      </w:r>
      <w:r w:rsidRPr="00B8775A">
        <w:rPr>
          <w:rFonts w:ascii="Tahoma" w:hAnsi="Tahoma" w:cs="Tahoma"/>
          <w:i/>
          <w:sz w:val="22"/>
          <w:szCs w:val="22"/>
        </w:rPr>
        <w:t>“appointed to a post”</w:t>
      </w:r>
      <w:r w:rsidRPr="00B8775A">
        <w:rPr>
          <w:rFonts w:ascii="Tahoma" w:hAnsi="Tahoma" w:cs="Tahoma"/>
          <w:sz w:val="22"/>
          <w:szCs w:val="22"/>
        </w:rPr>
        <w:t xml:space="preserve"> when, in accordance with these </w:t>
      </w:r>
      <w:r>
        <w:rPr>
          <w:rFonts w:ascii="Tahoma" w:hAnsi="Tahoma" w:cs="Tahoma"/>
          <w:sz w:val="22"/>
          <w:szCs w:val="22"/>
        </w:rPr>
        <w:t xml:space="preserve">laws </w:t>
      </w:r>
      <w:r w:rsidRPr="00B8775A">
        <w:rPr>
          <w:rFonts w:ascii="Tahoma" w:hAnsi="Tahoma" w:cs="Tahoma"/>
          <w:sz w:val="22"/>
          <w:szCs w:val="22"/>
        </w:rPr>
        <w:t xml:space="preserve">or </w:t>
      </w:r>
      <w:r>
        <w:rPr>
          <w:rFonts w:ascii="Tahoma" w:hAnsi="Tahoma" w:cs="Tahoma"/>
          <w:sz w:val="22"/>
          <w:szCs w:val="22"/>
        </w:rPr>
        <w:t>laws</w:t>
      </w:r>
      <w:r w:rsidRPr="00B8775A">
        <w:rPr>
          <w:rFonts w:ascii="Tahoma" w:hAnsi="Tahoma" w:cs="Tahoma"/>
          <w:sz w:val="22"/>
          <w:szCs w:val="22"/>
        </w:rPr>
        <w:t xml:space="preserve"> applicable for the time being, he discharges for the first time the duties of the post or commences the probation, instruction or training prescribed therefor. </w:t>
      </w:r>
    </w:p>
    <w:p w14:paraId="102A2579" w14:textId="77777777" w:rsidR="009D70D5" w:rsidRPr="00B8775A" w:rsidRDefault="009D70D5" w:rsidP="009D70D5">
      <w:pPr>
        <w:ind w:left="2160" w:hanging="360"/>
        <w:jc w:val="both"/>
        <w:rPr>
          <w:rFonts w:ascii="Tahoma" w:hAnsi="Tahoma" w:cs="Tahoma"/>
          <w:sz w:val="22"/>
          <w:szCs w:val="22"/>
        </w:rPr>
      </w:pPr>
      <w:r>
        <w:rPr>
          <w:rFonts w:ascii="Tahoma" w:hAnsi="Tahoma" w:cs="Tahoma"/>
          <w:i/>
          <w:sz w:val="22"/>
          <w:szCs w:val="22"/>
        </w:rPr>
        <w:t xml:space="preserve">     </w:t>
      </w:r>
      <w:proofErr w:type="gramStart"/>
      <w:r w:rsidRPr="00B8775A">
        <w:rPr>
          <w:rFonts w:ascii="Tahoma" w:hAnsi="Tahoma" w:cs="Tahoma"/>
          <w:i/>
          <w:sz w:val="22"/>
          <w:szCs w:val="22"/>
        </w:rPr>
        <w:t>Explanation</w:t>
      </w:r>
      <w:r w:rsidRPr="00B8775A">
        <w:rPr>
          <w:rFonts w:ascii="Tahoma" w:hAnsi="Tahoma" w:cs="Tahoma"/>
          <w:sz w:val="22"/>
          <w:szCs w:val="22"/>
        </w:rPr>
        <w:t xml:space="preserve"> :</w:t>
      </w:r>
      <w:proofErr w:type="gramEnd"/>
      <w:r w:rsidRPr="00B8775A">
        <w:rPr>
          <w:rFonts w:ascii="Tahoma" w:hAnsi="Tahoma" w:cs="Tahoma"/>
          <w:sz w:val="22"/>
          <w:szCs w:val="22"/>
        </w:rPr>
        <w:t xml:space="preserve"> The appointment of a person holding one post to hold additional charge of another post or to discharge the current duties thereof does not amount to appointment to the later post. </w:t>
      </w:r>
    </w:p>
    <w:p w14:paraId="3BEC5D36" w14:textId="77777777" w:rsidR="009D70D5" w:rsidRPr="00B8775A" w:rsidRDefault="009D70D5" w:rsidP="009D70D5">
      <w:pPr>
        <w:ind w:left="2160" w:hanging="360"/>
        <w:jc w:val="both"/>
        <w:rPr>
          <w:rFonts w:ascii="Tahoma" w:hAnsi="Tahoma" w:cs="Tahoma"/>
          <w:sz w:val="22"/>
          <w:szCs w:val="22"/>
        </w:rPr>
      </w:pPr>
    </w:p>
    <w:p w14:paraId="75C0BAAE"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 xml:space="preserve">(2) </w:t>
      </w:r>
      <w:r w:rsidRPr="00B8775A">
        <w:rPr>
          <w:rFonts w:ascii="Tahoma" w:hAnsi="Tahoma" w:cs="Tahoma"/>
          <w:i/>
          <w:sz w:val="22"/>
          <w:szCs w:val="22"/>
        </w:rPr>
        <w:t>‘Approved Probationer’</w:t>
      </w:r>
      <w:r w:rsidRPr="00B8775A">
        <w:rPr>
          <w:rFonts w:ascii="Tahoma" w:hAnsi="Tahoma" w:cs="Tahoma"/>
          <w:sz w:val="22"/>
          <w:szCs w:val="22"/>
        </w:rPr>
        <w:t xml:space="preserve"> in a service, class or category means a member of that service, class or category who has satisfactorily completed his probation in such service, class or category. </w:t>
      </w:r>
    </w:p>
    <w:p w14:paraId="7DC68BC9" w14:textId="77777777" w:rsidR="009D70D5" w:rsidRPr="00B8775A" w:rsidRDefault="009D70D5" w:rsidP="009D70D5">
      <w:pPr>
        <w:ind w:left="2160" w:hanging="360"/>
        <w:jc w:val="both"/>
        <w:rPr>
          <w:rFonts w:ascii="Tahoma" w:hAnsi="Tahoma" w:cs="Tahoma"/>
          <w:sz w:val="22"/>
          <w:szCs w:val="22"/>
        </w:rPr>
      </w:pPr>
      <w:r>
        <w:rPr>
          <w:rFonts w:ascii="Tahoma" w:hAnsi="Tahoma" w:cs="Tahoma"/>
          <w:sz w:val="22"/>
          <w:szCs w:val="22"/>
        </w:rPr>
        <w:br w:type="page"/>
      </w:r>
    </w:p>
    <w:p w14:paraId="44ED917C" w14:textId="77777777" w:rsidR="009D70D5" w:rsidRDefault="009D70D5" w:rsidP="009D70D5">
      <w:pPr>
        <w:ind w:left="2160" w:hanging="360"/>
        <w:jc w:val="both"/>
        <w:rPr>
          <w:rFonts w:ascii="Tahoma" w:hAnsi="Tahoma" w:cs="Tahoma"/>
          <w:sz w:val="22"/>
          <w:szCs w:val="22"/>
        </w:rPr>
      </w:pPr>
      <w:r w:rsidRPr="00B8775A">
        <w:rPr>
          <w:rFonts w:ascii="Tahoma" w:hAnsi="Tahoma" w:cs="Tahoma"/>
          <w:sz w:val="22"/>
          <w:szCs w:val="22"/>
        </w:rPr>
        <w:lastRenderedPageBreak/>
        <w:t xml:space="preserve">(3) </w:t>
      </w:r>
      <w:r w:rsidRPr="00B8775A">
        <w:rPr>
          <w:rFonts w:ascii="Tahoma" w:hAnsi="Tahoma" w:cs="Tahoma"/>
          <w:i/>
          <w:sz w:val="22"/>
          <w:szCs w:val="22"/>
        </w:rPr>
        <w:t>‘Average Pay’</w:t>
      </w:r>
      <w:r w:rsidRPr="00B8775A">
        <w:rPr>
          <w:rFonts w:ascii="Tahoma" w:hAnsi="Tahoma" w:cs="Tahoma"/>
          <w:sz w:val="22"/>
          <w:szCs w:val="22"/>
        </w:rPr>
        <w:t xml:space="preserve"> means the average monthly pay earned during the ten complete</w:t>
      </w:r>
      <w:r>
        <w:rPr>
          <w:rFonts w:ascii="Tahoma" w:hAnsi="Tahoma" w:cs="Tahoma"/>
          <w:sz w:val="22"/>
          <w:szCs w:val="22"/>
        </w:rPr>
        <w:t>d</w:t>
      </w:r>
      <w:r w:rsidRPr="00B8775A">
        <w:rPr>
          <w:rFonts w:ascii="Tahoma" w:hAnsi="Tahoma" w:cs="Tahoma"/>
          <w:sz w:val="22"/>
          <w:szCs w:val="22"/>
        </w:rPr>
        <w:t xml:space="preserve"> months immediately preceding the month in which the event occurs which necessitates the calculation of average pay. </w:t>
      </w:r>
    </w:p>
    <w:p w14:paraId="68F31870" w14:textId="77777777" w:rsidR="009D70D5" w:rsidRPr="00B8775A" w:rsidRDefault="009D70D5" w:rsidP="009D70D5">
      <w:pPr>
        <w:ind w:left="2160" w:hanging="360"/>
        <w:jc w:val="both"/>
        <w:rPr>
          <w:rFonts w:ascii="Tahoma" w:hAnsi="Tahoma" w:cs="Tahoma"/>
          <w:sz w:val="22"/>
          <w:szCs w:val="22"/>
        </w:rPr>
      </w:pPr>
      <w:r>
        <w:rPr>
          <w:rFonts w:ascii="Tahoma" w:hAnsi="Tahoma" w:cs="Tahoma"/>
          <w:sz w:val="22"/>
          <w:szCs w:val="22"/>
        </w:rPr>
        <w:t>(4)’Backward Classes’ means the communities as notified by the Government.</w:t>
      </w:r>
    </w:p>
    <w:p w14:paraId="50FD6B16" w14:textId="77777777" w:rsidR="009D70D5" w:rsidRPr="00B8775A" w:rsidRDefault="009D70D5" w:rsidP="009D70D5">
      <w:pPr>
        <w:ind w:left="2160" w:hanging="360"/>
        <w:jc w:val="both"/>
        <w:rPr>
          <w:rFonts w:ascii="Tahoma" w:hAnsi="Tahoma" w:cs="Tahoma"/>
          <w:sz w:val="22"/>
          <w:szCs w:val="22"/>
        </w:rPr>
      </w:pPr>
    </w:p>
    <w:p w14:paraId="25020223"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5</w:t>
      </w:r>
      <w:r w:rsidRPr="00B8775A">
        <w:rPr>
          <w:rFonts w:ascii="Tahoma" w:hAnsi="Tahoma" w:cs="Tahoma"/>
          <w:sz w:val="22"/>
          <w:szCs w:val="22"/>
        </w:rPr>
        <w:t xml:space="preserve">) </w:t>
      </w:r>
      <w:r w:rsidRPr="00B8775A">
        <w:rPr>
          <w:rFonts w:ascii="Tahoma" w:hAnsi="Tahoma" w:cs="Tahoma"/>
          <w:i/>
          <w:sz w:val="22"/>
          <w:szCs w:val="22"/>
        </w:rPr>
        <w:t>‘Cadre’</w:t>
      </w:r>
      <w:r w:rsidRPr="00B8775A">
        <w:rPr>
          <w:rFonts w:ascii="Tahoma" w:hAnsi="Tahoma" w:cs="Tahoma"/>
          <w:sz w:val="22"/>
          <w:szCs w:val="22"/>
        </w:rPr>
        <w:t xml:space="preserve"> means the strength of a service or a part of service sanctioned as a separate unit. </w:t>
      </w:r>
    </w:p>
    <w:p w14:paraId="5918B5B5" w14:textId="77777777" w:rsidR="009D70D5" w:rsidRPr="00B8775A" w:rsidRDefault="009D70D5" w:rsidP="009D70D5">
      <w:pPr>
        <w:ind w:left="2160" w:hanging="360"/>
        <w:jc w:val="both"/>
        <w:rPr>
          <w:rFonts w:ascii="Tahoma" w:hAnsi="Tahoma" w:cs="Tahoma"/>
          <w:sz w:val="22"/>
          <w:szCs w:val="22"/>
        </w:rPr>
      </w:pPr>
    </w:p>
    <w:p w14:paraId="23FFB50D"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6</w:t>
      </w:r>
      <w:r w:rsidRPr="00B8775A">
        <w:rPr>
          <w:rFonts w:ascii="Tahoma" w:hAnsi="Tahoma" w:cs="Tahoma"/>
          <w:sz w:val="22"/>
          <w:szCs w:val="22"/>
        </w:rPr>
        <w:t xml:space="preserve">) </w:t>
      </w:r>
      <w:r w:rsidRPr="00B8775A">
        <w:rPr>
          <w:rFonts w:ascii="Tahoma" w:hAnsi="Tahoma" w:cs="Tahoma"/>
          <w:i/>
          <w:sz w:val="22"/>
          <w:szCs w:val="22"/>
        </w:rPr>
        <w:t>‘Compensatory Allowance’</w:t>
      </w:r>
      <w:r w:rsidRPr="00B8775A">
        <w:rPr>
          <w:rFonts w:ascii="Tahoma" w:hAnsi="Tahoma" w:cs="Tahoma"/>
          <w:sz w:val="22"/>
          <w:szCs w:val="22"/>
        </w:rPr>
        <w:t xml:space="preserve"> means an allowance granted to meet personal expenditure necessitated by the special circumstances in which duty is</w:t>
      </w:r>
      <w:r>
        <w:rPr>
          <w:rFonts w:ascii="Tahoma" w:hAnsi="Tahoma" w:cs="Tahoma"/>
          <w:sz w:val="22"/>
          <w:szCs w:val="22"/>
        </w:rPr>
        <w:t xml:space="preserve"> performed.  It includes travel</w:t>
      </w:r>
      <w:r w:rsidRPr="00B8775A">
        <w:rPr>
          <w:rFonts w:ascii="Tahoma" w:hAnsi="Tahoma" w:cs="Tahoma"/>
          <w:sz w:val="22"/>
          <w:szCs w:val="22"/>
        </w:rPr>
        <w:t xml:space="preserve">ing allowance. </w:t>
      </w:r>
    </w:p>
    <w:p w14:paraId="23D17476" w14:textId="77777777" w:rsidR="009D70D5" w:rsidRPr="00B8775A" w:rsidRDefault="009D70D5" w:rsidP="009D70D5">
      <w:pPr>
        <w:ind w:left="2160" w:hanging="360"/>
        <w:jc w:val="both"/>
        <w:rPr>
          <w:rFonts w:ascii="Tahoma" w:hAnsi="Tahoma" w:cs="Tahoma"/>
          <w:sz w:val="22"/>
          <w:szCs w:val="22"/>
        </w:rPr>
      </w:pPr>
    </w:p>
    <w:p w14:paraId="356DAA4F"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7</w:t>
      </w:r>
      <w:r w:rsidRPr="00B8775A">
        <w:rPr>
          <w:rFonts w:ascii="Tahoma" w:hAnsi="Tahoma" w:cs="Tahoma"/>
          <w:sz w:val="22"/>
          <w:szCs w:val="22"/>
        </w:rPr>
        <w:t>) ‘</w:t>
      </w:r>
      <w:r w:rsidRPr="00B8775A">
        <w:rPr>
          <w:rFonts w:ascii="Tahoma" w:hAnsi="Tahoma" w:cs="Tahoma"/>
          <w:i/>
          <w:sz w:val="22"/>
          <w:szCs w:val="22"/>
        </w:rPr>
        <w:t>Competent Authority</w:t>
      </w:r>
      <w:r w:rsidRPr="00B8775A">
        <w:rPr>
          <w:rFonts w:ascii="Tahoma" w:hAnsi="Tahoma" w:cs="Tahoma"/>
          <w:sz w:val="22"/>
          <w:szCs w:val="22"/>
        </w:rPr>
        <w:t xml:space="preserve">’ in respect of any officer is, in so far as any </w:t>
      </w:r>
      <w:r>
        <w:rPr>
          <w:rFonts w:ascii="Tahoma" w:hAnsi="Tahoma" w:cs="Tahoma"/>
          <w:sz w:val="22"/>
          <w:szCs w:val="22"/>
        </w:rPr>
        <w:t>power delegated under these rules</w:t>
      </w:r>
      <w:r w:rsidRPr="00B8775A">
        <w:rPr>
          <w:rFonts w:ascii="Tahoma" w:hAnsi="Tahoma" w:cs="Tahoma"/>
          <w:sz w:val="22"/>
          <w:szCs w:val="22"/>
        </w:rPr>
        <w:t xml:space="preserve"> is concerned, the authority to which such power has been delegated, and, where no such specific delegation has been made, the competent authority is unless otherwise stated, the authority in whom the power to appoint such officer has been, or is, vested from time to time by the Executive Council. </w:t>
      </w:r>
    </w:p>
    <w:p w14:paraId="4B2B7190" w14:textId="77777777" w:rsidR="009D70D5" w:rsidRPr="00B8775A" w:rsidRDefault="009D70D5" w:rsidP="009D70D5">
      <w:pPr>
        <w:ind w:left="2160" w:hanging="360"/>
        <w:jc w:val="both"/>
        <w:rPr>
          <w:rFonts w:ascii="Tahoma" w:hAnsi="Tahoma" w:cs="Tahoma"/>
          <w:sz w:val="22"/>
          <w:szCs w:val="22"/>
        </w:rPr>
      </w:pPr>
    </w:p>
    <w:p w14:paraId="5CB08B7C"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8</w:t>
      </w:r>
      <w:r w:rsidRPr="00B8775A">
        <w:rPr>
          <w:rFonts w:ascii="Tahoma" w:hAnsi="Tahoma" w:cs="Tahoma"/>
          <w:sz w:val="22"/>
          <w:szCs w:val="22"/>
        </w:rPr>
        <w:t>) ‘</w:t>
      </w:r>
      <w:r w:rsidRPr="00B8775A">
        <w:rPr>
          <w:rFonts w:ascii="Tahoma" w:hAnsi="Tahoma" w:cs="Tahoma"/>
          <w:i/>
          <w:sz w:val="22"/>
          <w:szCs w:val="22"/>
        </w:rPr>
        <w:t>Confirmed member</w:t>
      </w:r>
      <w:r w:rsidRPr="00B8775A">
        <w:rPr>
          <w:rFonts w:ascii="Tahoma" w:hAnsi="Tahoma" w:cs="Tahoma"/>
          <w:sz w:val="22"/>
          <w:szCs w:val="22"/>
        </w:rPr>
        <w:t xml:space="preserve">’ means a member of a service who has been confirmed in a service of the University in accordance with the </w:t>
      </w:r>
      <w:r>
        <w:rPr>
          <w:rFonts w:ascii="Tahoma" w:hAnsi="Tahoma" w:cs="Tahoma"/>
          <w:sz w:val="22"/>
          <w:szCs w:val="22"/>
        </w:rPr>
        <w:t xml:space="preserve">provisions of the </w:t>
      </w:r>
      <w:r w:rsidRPr="00B8775A">
        <w:rPr>
          <w:rFonts w:ascii="Tahoma" w:hAnsi="Tahoma" w:cs="Tahoma"/>
          <w:sz w:val="22"/>
          <w:szCs w:val="22"/>
        </w:rPr>
        <w:t xml:space="preserve">Laws. </w:t>
      </w:r>
    </w:p>
    <w:p w14:paraId="7BE3FCA5" w14:textId="77777777" w:rsidR="009D70D5" w:rsidRPr="00B8775A" w:rsidRDefault="009D70D5" w:rsidP="009D70D5">
      <w:pPr>
        <w:ind w:left="2160" w:hanging="360"/>
        <w:jc w:val="both"/>
        <w:rPr>
          <w:rFonts w:ascii="Tahoma" w:hAnsi="Tahoma" w:cs="Tahoma"/>
          <w:sz w:val="22"/>
          <w:szCs w:val="22"/>
        </w:rPr>
      </w:pPr>
    </w:p>
    <w:p w14:paraId="746035A8"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9</w:t>
      </w:r>
      <w:r w:rsidRPr="00B8775A">
        <w:rPr>
          <w:rFonts w:ascii="Tahoma" w:hAnsi="Tahoma" w:cs="Tahoma"/>
          <w:sz w:val="22"/>
          <w:szCs w:val="22"/>
        </w:rPr>
        <w:t>) ‘</w:t>
      </w:r>
      <w:r w:rsidRPr="00B8775A">
        <w:rPr>
          <w:rFonts w:ascii="Tahoma" w:hAnsi="Tahoma" w:cs="Tahoma"/>
          <w:i/>
          <w:sz w:val="22"/>
          <w:szCs w:val="22"/>
        </w:rPr>
        <w:t>Date of regular appointment</w:t>
      </w:r>
      <w:r w:rsidRPr="00B8775A">
        <w:rPr>
          <w:rFonts w:ascii="Tahoma" w:hAnsi="Tahoma" w:cs="Tahoma"/>
          <w:sz w:val="22"/>
          <w:szCs w:val="22"/>
        </w:rPr>
        <w:t xml:space="preserve">’ means the date of commencement of probation, </w:t>
      </w:r>
      <w:proofErr w:type="gramStart"/>
      <w:r w:rsidRPr="00B8775A">
        <w:rPr>
          <w:rFonts w:ascii="Tahoma" w:hAnsi="Tahoma" w:cs="Tahoma"/>
          <w:sz w:val="22"/>
          <w:szCs w:val="22"/>
        </w:rPr>
        <w:t>i.e.</w:t>
      </w:r>
      <w:proofErr w:type="gramEnd"/>
      <w:r w:rsidRPr="00B8775A">
        <w:rPr>
          <w:rFonts w:ascii="Tahoma" w:hAnsi="Tahoma" w:cs="Tahoma"/>
          <w:sz w:val="22"/>
          <w:szCs w:val="22"/>
        </w:rPr>
        <w:t xml:space="preserve"> the date from which the service rendered by the person after appointment to a service, class or category counts for probation. </w:t>
      </w:r>
    </w:p>
    <w:p w14:paraId="29F767A4" w14:textId="77777777" w:rsidR="009D70D5" w:rsidRPr="00B8775A" w:rsidRDefault="009D70D5" w:rsidP="009D70D5">
      <w:pPr>
        <w:ind w:left="2160" w:hanging="360"/>
        <w:jc w:val="both"/>
        <w:rPr>
          <w:rFonts w:ascii="Tahoma" w:hAnsi="Tahoma" w:cs="Tahoma"/>
          <w:sz w:val="22"/>
          <w:szCs w:val="22"/>
        </w:rPr>
      </w:pPr>
    </w:p>
    <w:p w14:paraId="134FD0ED"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10</w:t>
      </w:r>
      <w:r w:rsidRPr="00B8775A">
        <w:rPr>
          <w:rFonts w:ascii="Tahoma" w:hAnsi="Tahoma" w:cs="Tahoma"/>
          <w:sz w:val="22"/>
          <w:szCs w:val="22"/>
        </w:rPr>
        <w:t xml:space="preserve">) </w:t>
      </w:r>
      <w:r w:rsidRPr="00B8775A">
        <w:rPr>
          <w:rFonts w:ascii="Tahoma" w:hAnsi="Tahoma" w:cs="Tahoma"/>
          <w:i/>
          <w:sz w:val="22"/>
          <w:szCs w:val="22"/>
        </w:rPr>
        <w:t>‘Day’</w:t>
      </w:r>
      <w:r w:rsidRPr="00B8775A">
        <w:rPr>
          <w:rFonts w:ascii="Tahoma" w:hAnsi="Tahoma" w:cs="Tahoma"/>
          <w:sz w:val="22"/>
          <w:szCs w:val="22"/>
        </w:rPr>
        <w:t xml:space="preserve"> means a calendar day beginning at midnight.  But an absence from headquarters which does not exceed 24 hours is reckoned as one day whatever hours the absence begins and ends. </w:t>
      </w:r>
    </w:p>
    <w:p w14:paraId="780EDF79" w14:textId="77777777" w:rsidR="009D70D5" w:rsidRPr="00B8775A" w:rsidRDefault="009D70D5" w:rsidP="009D70D5">
      <w:pPr>
        <w:ind w:left="2160" w:hanging="360"/>
        <w:jc w:val="both"/>
        <w:rPr>
          <w:rFonts w:ascii="Tahoma" w:hAnsi="Tahoma" w:cs="Tahoma"/>
          <w:sz w:val="22"/>
          <w:szCs w:val="22"/>
        </w:rPr>
      </w:pPr>
    </w:p>
    <w:p w14:paraId="6DA01AD1" w14:textId="77777777" w:rsidR="009D70D5" w:rsidRDefault="009D70D5" w:rsidP="009D70D5">
      <w:pPr>
        <w:ind w:left="2160" w:hanging="360"/>
        <w:jc w:val="both"/>
        <w:rPr>
          <w:rFonts w:ascii="Tahoma" w:hAnsi="Tahoma" w:cs="Tahoma"/>
          <w:sz w:val="22"/>
          <w:szCs w:val="22"/>
        </w:rPr>
      </w:pPr>
      <w:r w:rsidRPr="00B8775A">
        <w:rPr>
          <w:rFonts w:ascii="Tahoma" w:hAnsi="Tahoma" w:cs="Tahoma"/>
          <w:sz w:val="22"/>
          <w:szCs w:val="22"/>
        </w:rPr>
        <w:t>(1</w:t>
      </w:r>
      <w:r>
        <w:rPr>
          <w:rFonts w:ascii="Tahoma" w:hAnsi="Tahoma" w:cs="Tahoma"/>
          <w:sz w:val="22"/>
          <w:szCs w:val="22"/>
        </w:rPr>
        <w:t>1</w:t>
      </w:r>
      <w:r w:rsidRPr="00B8775A">
        <w:rPr>
          <w:rFonts w:ascii="Tahoma" w:hAnsi="Tahoma" w:cs="Tahoma"/>
          <w:sz w:val="22"/>
          <w:szCs w:val="22"/>
        </w:rPr>
        <w:t>) ‘</w:t>
      </w:r>
      <w:r w:rsidRPr="00B8775A">
        <w:rPr>
          <w:rFonts w:ascii="Tahoma" w:hAnsi="Tahoma" w:cs="Tahoma"/>
          <w:i/>
          <w:sz w:val="22"/>
          <w:szCs w:val="22"/>
        </w:rPr>
        <w:t>Direct recruitment</w:t>
      </w:r>
      <w:proofErr w:type="gramStart"/>
      <w:r w:rsidRPr="00B8775A">
        <w:rPr>
          <w:rFonts w:ascii="Tahoma" w:hAnsi="Tahoma" w:cs="Tahoma"/>
          <w:sz w:val="22"/>
          <w:szCs w:val="22"/>
        </w:rPr>
        <w:t>’ :</w:t>
      </w:r>
      <w:proofErr w:type="gramEnd"/>
      <w:r w:rsidRPr="00B8775A">
        <w:rPr>
          <w:rFonts w:ascii="Tahoma" w:hAnsi="Tahoma" w:cs="Tahoma"/>
          <w:sz w:val="22"/>
          <w:szCs w:val="22"/>
        </w:rPr>
        <w:t xml:space="preserve"> A candidate is said to be recruited  direct to a post in case his appointment thereto is made otherwise than the following methods :</w:t>
      </w:r>
    </w:p>
    <w:p w14:paraId="3231B97D"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 xml:space="preserve"> </w:t>
      </w:r>
    </w:p>
    <w:p w14:paraId="38A5CA1A"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ab/>
        <w:t xml:space="preserve">      (a) by promotion,</w:t>
      </w:r>
    </w:p>
    <w:p w14:paraId="4B470B2E"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ab/>
        <w:t xml:space="preserve">      (b) by transfer,</w:t>
      </w:r>
    </w:p>
    <w:p w14:paraId="7F84C557"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ab/>
        <w:t xml:space="preserve">  </w:t>
      </w:r>
      <w:r>
        <w:rPr>
          <w:rFonts w:ascii="Tahoma" w:hAnsi="Tahoma" w:cs="Tahoma"/>
          <w:sz w:val="22"/>
          <w:szCs w:val="22"/>
        </w:rPr>
        <w:t xml:space="preserve"> </w:t>
      </w:r>
      <w:r w:rsidRPr="00B8775A">
        <w:rPr>
          <w:rFonts w:ascii="Tahoma" w:hAnsi="Tahoma" w:cs="Tahoma"/>
          <w:sz w:val="22"/>
          <w:szCs w:val="22"/>
        </w:rPr>
        <w:t xml:space="preserve">   (c) by re-employment,</w:t>
      </w:r>
    </w:p>
    <w:p w14:paraId="23938E72"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ab/>
        <w:t xml:space="preserve">   </w:t>
      </w:r>
      <w:r>
        <w:rPr>
          <w:rFonts w:ascii="Tahoma" w:hAnsi="Tahoma" w:cs="Tahoma"/>
          <w:sz w:val="22"/>
          <w:szCs w:val="22"/>
        </w:rPr>
        <w:t xml:space="preserve"> </w:t>
      </w:r>
      <w:r w:rsidRPr="00B8775A">
        <w:rPr>
          <w:rFonts w:ascii="Tahoma" w:hAnsi="Tahoma" w:cs="Tahoma"/>
          <w:sz w:val="22"/>
          <w:szCs w:val="22"/>
        </w:rPr>
        <w:t xml:space="preserve">  (d) by special agreement or contract. </w:t>
      </w:r>
    </w:p>
    <w:p w14:paraId="6ECC7E5B" w14:textId="77777777" w:rsidR="009D70D5" w:rsidRPr="00B8775A" w:rsidRDefault="009D70D5" w:rsidP="009D70D5">
      <w:pPr>
        <w:ind w:left="2160" w:hanging="360"/>
        <w:jc w:val="both"/>
        <w:rPr>
          <w:rFonts w:ascii="Tahoma" w:hAnsi="Tahoma" w:cs="Tahoma"/>
          <w:sz w:val="22"/>
          <w:szCs w:val="22"/>
        </w:rPr>
      </w:pPr>
    </w:p>
    <w:p w14:paraId="36186C2F"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(1</w:t>
      </w:r>
      <w:r>
        <w:rPr>
          <w:rFonts w:ascii="Tahoma" w:hAnsi="Tahoma" w:cs="Tahoma"/>
          <w:sz w:val="22"/>
          <w:szCs w:val="22"/>
        </w:rPr>
        <w:t>2</w:t>
      </w:r>
      <w:r w:rsidRPr="00B8775A">
        <w:rPr>
          <w:rFonts w:ascii="Tahoma" w:hAnsi="Tahoma" w:cs="Tahoma"/>
          <w:sz w:val="22"/>
          <w:szCs w:val="22"/>
        </w:rPr>
        <w:t>) ‘</w:t>
      </w:r>
      <w:r w:rsidRPr="00B8775A">
        <w:rPr>
          <w:rFonts w:ascii="Tahoma" w:hAnsi="Tahoma" w:cs="Tahoma"/>
          <w:i/>
          <w:sz w:val="22"/>
          <w:szCs w:val="22"/>
        </w:rPr>
        <w:t>Discharge of a probationer</w:t>
      </w:r>
      <w:r w:rsidRPr="00B8775A">
        <w:rPr>
          <w:rFonts w:ascii="Tahoma" w:hAnsi="Tahoma" w:cs="Tahoma"/>
          <w:sz w:val="22"/>
          <w:szCs w:val="22"/>
        </w:rPr>
        <w:t xml:space="preserve">’ means in case the probationer is a full member of another post, reverting him to such post (original) and in any other case, dispensing with his service. </w:t>
      </w:r>
    </w:p>
    <w:p w14:paraId="61FB1C1E" w14:textId="77777777" w:rsidR="009D70D5" w:rsidRPr="00B8775A" w:rsidRDefault="009D70D5" w:rsidP="009D70D5">
      <w:pPr>
        <w:ind w:left="2160" w:hanging="360"/>
        <w:jc w:val="both"/>
        <w:rPr>
          <w:rFonts w:ascii="Tahoma" w:hAnsi="Tahoma" w:cs="Tahoma"/>
          <w:sz w:val="22"/>
          <w:szCs w:val="22"/>
        </w:rPr>
      </w:pPr>
    </w:p>
    <w:p w14:paraId="79728AF4" w14:textId="77777777" w:rsidR="009D70D5" w:rsidRPr="00B8775A" w:rsidRDefault="009D70D5" w:rsidP="009D70D5">
      <w:pPr>
        <w:ind w:left="2160" w:hanging="360"/>
        <w:jc w:val="both"/>
        <w:rPr>
          <w:rFonts w:ascii="Tahoma" w:hAnsi="Tahoma" w:cs="Tahoma"/>
          <w:sz w:val="22"/>
          <w:szCs w:val="22"/>
        </w:rPr>
      </w:pPr>
      <w:r w:rsidRPr="00B8775A">
        <w:rPr>
          <w:rFonts w:ascii="Tahoma" w:hAnsi="Tahoma" w:cs="Tahoma"/>
          <w:sz w:val="22"/>
          <w:szCs w:val="22"/>
        </w:rPr>
        <w:t>(1</w:t>
      </w:r>
      <w:r>
        <w:rPr>
          <w:rFonts w:ascii="Tahoma" w:hAnsi="Tahoma" w:cs="Tahoma"/>
          <w:sz w:val="22"/>
          <w:szCs w:val="22"/>
        </w:rPr>
        <w:t>3</w:t>
      </w:r>
      <w:r w:rsidRPr="00B8775A">
        <w:rPr>
          <w:rFonts w:ascii="Tahoma" w:hAnsi="Tahoma" w:cs="Tahoma"/>
          <w:sz w:val="22"/>
          <w:szCs w:val="22"/>
        </w:rPr>
        <w:t xml:space="preserve">) </w:t>
      </w:r>
      <w:r w:rsidRPr="00B8775A">
        <w:rPr>
          <w:rFonts w:ascii="Tahoma" w:hAnsi="Tahoma" w:cs="Tahoma"/>
          <w:i/>
          <w:sz w:val="22"/>
          <w:szCs w:val="22"/>
        </w:rPr>
        <w:t>‘Duty</w:t>
      </w:r>
      <w:proofErr w:type="gramStart"/>
      <w:r w:rsidRPr="00B8775A">
        <w:rPr>
          <w:rFonts w:ascii="Tahoma" w:hAnsi="Tahoma" w:cs="Tahoma"/>
          <w:i/>
          <w:sz w:val="22"/>
          <w:szCs w:val="22"/>
        </w:rPr>
        <w:t>’</w:t>
      </w:r>
      <w:r w:rsidRPr="00B8775A">
        <w:rPr>
          <w:rFonts w:ascii="Tahoma" w:hAnsi="Tahoma" w:cs="Tahoma"/>
          <w:sz w:val="22"/>
          <w:szCs w:val="22"/>
        </w:rPr>
        <w:t xml:space="preserve"> :</w:t>
      </w:r>
      <w:proofErr w:type="gramEnd"/>
      <w:r w:rsidRPr="00B8775A">
        <w:rPr>
          <w:rFonts w:ascii="Tahoma" w:hAnsi="Tahoma" w:cs="Tahoma"/>
          <w:sz w:val="22"/>
          <w:szCs w:val="22"/>
        </w:rPr>
        <w:t xml:space="preserve">  A person is said to be “on duty”-</w:t>
      </w:r>
    </w:p>
    <w:p w14:paraId="3A49AD99" w14:textId="77777777" w:rsidR="009D70D5" w:rsidRPr="00B8775A" w:rsidRDefault="009D70D5" w:rsidP="009D70D5">
      <w:pPr>
        <w:ind w:left="1800" w:hanging="360"/>
        <w:jc w:val="both"/>
        <w:rPr>
          <w:rFonts w:ascii="Tahoma" w:hAnsi="Tahoma" w:cs="Tahoma"/>
          <w:sz w:val="22"/>
          <w:szCs w:val="22"/>
        </w:rPr>
      </w:pPr>
    </w:p>
    <w:p w14:paraId="3795A345" w14:textId="77777777" w:rsidR="009D70D5" w:rsidRPr="00B8775A" w:rsidRDefault="009D70D5" w:rsidP="009D70D5">
      <w:pPr>
        <w:ind w:left="2700" w:hanging="360"/>
        <w:jc w:val="both"/>
        <w:rPr>
          <w:rFonts w:ascii="Tahoma" w:hAnsi="Tahoma" w:cs="Tahoma"/>
          <w:sz w:val="22"/>
          <w:szCs w:val="22"/>
        </w:rPr>
      </w:pPr>
      <w:r w:rsidRPr="00B8775A">
        <w:rPr>
          <w:rFonts w:ascii="Tahoma" w:hAnsi="Tahoma" w:cs="Tahoma"/>
          <w:sz w:val="22"/>
          <w:szCs w:val="22"/>
        </w:rPr>
        <w:t xml:space="preserve">(a) when he is performing the duties of a post to which he is appointed or undergoing the probation, instruction or training prescribed for such post, provided that the performance of such duties is followed by confirmation; or  </w:t>
      </w:r>
    </w:p>
    <w:p w14:paraId="02A55BFF" w14:textId="77777777" w:rsidR="009D70D5" w:rsidRPr="00B8775A" w:rsidRDefault="009D70D5" w:rsidP="009D70D5">
      <w:pPr>
        <w:ind w:left="2700" w:hanging="360"/>
        <w:jc w:val="both"/>
        <w:rPr>
          <w:rFonts w:ascii="Tahoma" w:hAnsi="Tahoma" w:cs="Tahoma"/>
          <w:sz w:val="22"/>
          <w:szCs w:val="22"/>
        </w:rPr>
      </w:pPr>
    </w:p>
    <w:p w14:paraId="1CC6F585" w14:textId="77777777" w:rsidR="009D70D5" w:rsidRPr="00B8775A" w:rsidRDefault="009D70D5" w:rsidP="009D70D5">
      <w:pPr>
        <w:ind w:left="2700" w:hanging="360"/>
        <w:jc w:val="both"/>
        <w:rPr>
          <w:rFonts w:ascii="Tahoma" w:hAnsi="Tahoma" w:cs="Tahoma"/>
          <w:sz w:val="22"/>
          <w:szCs w:val="22"/>
        </w:rPr>
      </w:pPr>
      <w:r w:rsidRPr="00B8775A">
        <w:rPr>
          <w:rFonts w:ascii="Tahoma" w:hAnsi="Tahoma" w:cs="Tahoma"/>
          <w:sz w:val="22"/>
          <w:szCs w:val="22"/>
        </w:rPr>
        <w:lastRenderedPageBreak/>
        <w:t xml:space="preserve">(b) when he is absent from duty on </w:t>
      </w:r>
      <w:proofErr w:type="spellStart"/>
      <w:r w:rsidRPr="00B8775A">
        <w:rPr>
          <w:rFonts w:ascii="Tahoma" w:hAnsi="Tahoma" w:cs="Tahoma"/>
          <w:sz w:val="22"/>
          <w:szCs w:val="22"/>
        </w:rPr>
        <w:t>authorised</w:t>
      </w:r>
      <w:proofErr w:type="spellEnd"/>
      <w:r w:rsidRPr="00B8775A">
        <w:rPr>
          <w:rFonts w:ascii="Tahoma" w:hAnsi="Tahoma" w:cs="Tahoma"/>
          <w:sz w:val="22"/>
          <w:szCs w:val="22"/>
        </w:rPr>
        <w:t xml:space="preserve"> holidays or on casual leave taken in accordance with instructions regulating such leave issued by the Executive Council, having been on duty immediately before and immediately after such absence; or </w:t>
      </w:r>
    </w:p>
    <w:p w14:paraId="17C5A56B" w14:textId="77777777" w:rsidR="009D70D5" w:rsidRPr="00B8775A" w:rsidRDefault="009D70D5" w:rsidP="009D70D5">
      <w:pPr>
        <w:ind w:left="2700" w:hanging="360"/>
        <w:jc w:val="both"/>
        <w:rPr>
          <w:rFonts w:ascii="Tahoma" w:hAnsi="Tahoma" w:cs="Tahoma"/>
          <w:sz w:val="22"/>
          <w:szCs w:val="22"/>
        </w:rPr>
      </w:pPr>
    </w:p>
    <w:p w14:paraId="1467C9E6" w14:textId="77777777" w:rsidR="009D70D5" w:rsidRPr="00B8775A" w:rsidRDefault="009D70D5" w:rsidP="009D70D5">
      <w:pPr>
        <w:ind w:left="2700" w:hanging="360"/>
        <w:jc w:val="both"/>
        <w:rPr>
          <w:rFonts w:ascii="Tahoma" w:hAnsi="Tahoma" w:cs="Tahoma"/>
          <w:sz w:val="22"/>
          <w:szCs w:val="22"/>
        </w:rPr>
      </w:pPr>
      <w:r>
        <w:rPr>
          <w:rFonts w:ascii="Tahoma" w:hAnsi="Tahoma" w:cs="Tahoma"/>
          <w:sz w:val="22"/>
          <w:szCs w:val="22"/>
        </w:rPr>
        <w:t xml:space="preserve">(c) when he is </w:t>
      </w:r>
      <w:proofErr w:type="gramStart"/>
      <w:r w:rsidRPr="00B8775A">
        <w:rPr>
          <w:rFonts w:ascii="Tahoma" w:hAnsi="Tahoma" w:cs="Tahoma"/>
          <w:sz w:val="22"/>
          <w:szCs w:val="22"/>
        </w:rPr>
        <w:t xml:space="preserve">being </w:t>
      </w:r>
      <w:r>
        <w:rPr>
          <w:rFonts w:ascii="Tahoma" w:hAnsi="Tahoma" w:cs="Tahoma"/>
          <w:sz w:val="22"/>
          <w:szCs w:val="22"/>
        </w:rPr>
        <w:t xml:space="preserve"> a</w:t>
      </w:r>
      <w:proofErr w:type="gramEnd"/>
      <w:r>
        <w:rPr>
          <w:rFonts w:ascii="Tahoma" w:hAnsi="Tahoma" w:cs="Tahoma"/>
          <w:sz w:val="22"/>
          <w:szCs w:val="22"/>
        </w:rPr>
        <w:t xml:space="preserve"> teacher,</w:t>
      </w:r>
      <w:r w:rsidRPr="00B8775A">
        <w:rPr>
          <w:rFonts w:ascii="Tahoma" w:hAnsi="Tahoma" w:cs="Tahoma"/>
          <w:sz w:val="22"/>
          <w:szCs w:val="22"/>
        </w:rPr>
        <w:t xml:space="preserve"> absent during vacation; or</w:t>
      </w:r>
    </w:p>
    <w:p w14:paraId="6CB92FBA" w14:textId="77777777" w:rsidR="009D70D5" w:rsidRPr="00B8775A" w:rsidRDefault="009D70D5" w:rsidP="009D70D5">
      <w:pPr>
        <w:ind w:left="2700" w:hanging="360"/>
        <w:jc w:val="both"/>
        <w:rPr>
          <w:rFonts w:ascii="Tahoma" w:hAnsi="Tahoma" w:cs="Tahoma"/>
          <w:sz w:val="22"/>
          <w:szCs w:val="22"/>
        </w:rPr>
      </w:pPr>
    </w:p>
    <w:p w14:paraId="1768F519" w14:textId="77777777" w:rsidR="009D70D5" w:rsidRPr="00B8775A" w:rsidRDefault="009D70D5" w:rsidP="009D70D5">
      <w:pPr>
        <w:ind w:left="2700" w:hanging="360"/>
        <w:jc w:val="both"/>
        <w:rPr>
          <w:rFonts w:ascii="Tahoma" w:hAnsi="Tahoma" w:cs="Tahoma"/>
          <w:sz w:val="22"/>
          <w:szCs w:val="22"/>
        </w:rPr>
      </w:pPr>
      <w:r>
        <w:rPr>
          <w:rFonts w:ascii="Tahoma" w:hAnsi="Tahoma" w:cs="Tahoma"/>
          <w:sz w:val="22"/>
          <w:szCs w:val="22"/>
        </w:rPr>
        <w:t>(d) when he is</w:t>
      </w:r>
      <w:r w:rsidRPr="00B8775A">
        <w:rPr>
          <w:rFonts w:ascii="Tahoma" w:hAnsi="Tahoma" w:cs="Tahoma"/>
          <w:sz w:val="22"/>
          <w:szCs w:val="22"/>
        </w:rPr>
        <w:t xml:space="preserve"> attending Conferences of learned societies on deputation by the University; or </w:t>
      </w:r>
    </w:p>
    <w:p w14:paraId="308F83BE" w14:textId="77777777" w:rsidR="009D70D5" w:rsidRPr="00B8775A" w:rsidRDefault="009D70D5" w:rsidP="009D70D5">
      <w:pPr>
        <w:ind w:left="2700" w:hanging="360"/>
        <w:jc w:val="both"/>
        <w:rPr>
          <w:rFonts w:ascii="Tahoma" w:hAnsi="Tahoma" w:cs="Tahoma"/>
          <w:sz w:val="22"/>
          <w:szCs w:val="22"/>
        </w:rPr>
      </w:pPr>
    </w:p>
    <w:p w14:paraId="0CBDEAB1" w14:textId="77777777" w:rsidR="009D70D5" w:rsidRPr="00B8775A" w:rsidRDefault="009D70D5" w:rsidP="009D70D5">
      <w:pPr>
        <w:ind w:left="2700" w:hanging="360"/>
        <w:jc w:val="both"/>
        <w:rPr>
          <w:rFonts w:ascii="Tahoma" w:hAnsi="Tahoma" w:cs="Tahoma"/>
          <w:sz w:val="22"/>
          <w:szCs w:val="22"/>
        </w:rPr>
      </w:pPr>
      <w:r>
        <w:rPr>
          <w:rFonts w:ascii="Tahoma" w:hAnsi="Tahoma" w:cs="Tahoma"/>
          <w:sz w:val="22"/>
          <w:szCs w:val="22"/>
        </w:rPr>
        <w:t>(e) when he is</w:t>
      </w:r>
      <w:r w:rsidRPr="00B8775A">
        <w:rPr>
          <w:rFonts w:ascii="Tahoma" w:hAnsi="Tahoma" w:cs="Tahoma"/>
          <w:sz w:val="22"/>
          <w:szCs w:val="22"/>
        </w:rPr>
        <w:t xml:space="preserve"> on joining time; or </w:t>
      </w:r>
    </w:p>
    <w:p w14:paraId="6CE13388" w14:textId="77777777" w:rsidR="009D70D5" w:rsidRPr="00B8775A" w:rsidRDefault="009D70D5" w:rsidP="009D70D5">
      <w:pPr>
        <w:ind w:left="2700" w:hanging="360"/>
        <w:jc w:val="both"/>
        <w:rPr>
          <w:rFonts w:ascii="Tahoma" w:hAnsi="Tahoma" w:cs="Tahoma"/>
          <w:sz w:val="22"/>
          <w:szCs w:val="22"/>
        </w:rPr>
      </w:pPr>
    </w:p>
    <w:p w14:paraId="1682E132" w14:textId="77777777" w:rsidR="009D70D5" w:rsidRPr="00B8775A" w:rsidRDefault="009D70D5" w:rsidP="009D70D5">
      <w:pPr>
        <w:ind w:left="2700" w:hanging="360"/>
        <w:jc w:val="both"/>
        <w:rPr>
          <w:rFonts w:ascii="Tahoma" w:hAnsi="Tahoma" w:cs="Tahoma"/>
          <w:sz w:val="22"/>
          <w:szCs w:val="22"/>
        </w:rPr>
      </w:pPr>
      <w:r w:rsidRPr="00B8775A">
        <w:rPr>
          <w:rFonts w:ascii="Tahoma" w:hAnsi="Tahoma" w:cs="Tahoma"/>
          <w:sz w:val="22"/>
          <w:szCs w:val="22"/>
        </w:rPr>
        <w:t xml:space="preserve">(f) when he is absent from headquarters or from his routine work attending to other University work not connected with his usual routine to which he has been specifically deputed in his official capacity either by the Vice-Chancellor or by the Executive Council; or </w:t>
      </w:r>
    </w:p>
    <w:p w14:paraId="3605E726" w14:textId="77777777" w:rsidR="009D70D5" w:rsidRPr="00B8775A" w:rsidRDefault="009D70D5" w:rsidP="009D70D5">
      <w:pPr>
        <w:ind w:left="1800" w:hanging="360"/>
        <w:jc w:val="both"/>
        <w:rPr>
          <w:rFonts w:ascii="Tahoma" w:hAnsi="Tahoma" w:cs="Tahoma"/>
          <w:sz w:val="22"/>
          <w:szCs w:val="22"/>
        </w:rPr>
      </w:pPr>
    </w:p>
    <w:p w14:paraId="1B81682F" w14:textId="77777777" w:rsidR="009D70D5" w:rsidRPr="00B8775A" w:rsidRDefault="009D70D5" w:rsidP="009D70D5">
      <w:pPr>
        <w:ind w:left="2700" w:hanging="360"/>
        <w:jc w:val="both"/>
        <w:rPr>
          <w:rFonts w:ascii="Tahoma" w:hAnsi="Tahoma" w:cs="Tahoma"/>
          <w:sz w:val="22"/>
          <w:szCs w:val="22"/>
        </w:rPr>
      </w:pPr>
      <w:r w:rsidRPr="00B8775A">
        <w:rPr>
          <w:rFonts w:ascii="Tahoma" w:hAnsi="Tahoma" w:cs="Tahoma"/>
          <w:sz w:val="22"/>
          <w:szCs w:val="22"/>
        </w:rPr>
        <w:t xml:space="preserve">(g) when he is absent from headquarters or from his routine work in connection with University duties </w:t>
      </w:r>
      <w:r w:rsidRPr="00B8775A">
        <w:rPr>
          <w:rFonts w:ascii="Tahoma" w:hAnsi="Tahoma" w:cs="Tahoma"/>
          <w:i/>
          <w:sz w:val="22"/>
          <w:szCs w:val="22"/>
        </w:rPr>
        <w:t>either remunerative or non-remunerative</w:t>
      </w:r>
      <w:r w:rsidRPr="00B8775A">
        <w:rPr>
          <w:rFonts w:ascii="Tahoma" w:hAnsi="Tahoma" w:cs="Tahoma"/>
          <w:sz w:val="22"/>
          <w:szCs w:val="22"/>
        </w:rPr>
        <w:t xml:space="preserve">, provided the duties have been assigned by the Vice-Chancellor or by the Executive Council; or </w:t>
      </w:r>
    </w:p>
    <w:p w14:paraId="4E86A293" w14:textId="77777777" w:rsidR="009D70D5" w:rsidRPr="00B8775A" w:rsidRDefault="009D70D5" w:rsidP="009D70D5">
      <w:pPr>
        <w:ind w:left="2700" w:hanging="360"/>
        <w:jc w:val="both"/>
        <w:rPr>
          <w:rFonts w:ascii="Tahoma" w:hAnsi="Tahoma" w:cs="Tahoma"/>
          <w:sz w:val="22"/>
          <w:szCs w:val="22"/>
        </w:rPr>
      </w:pPr>
    </w:p>
    <w:p w14:paraId="1E17B087" w14:textId="77777777" w:rsidR="009D70D5" w:rsidRPr="00B8775A" w:rsidRDefault="009D70D5" w:rsidP="009D70D5">
      <w:pPr>
        <w:ind w:left="2700" w:hanging="1260"/>
        <w:jc w:val="both"/>
        <w:rPr>
          <w:rFonts w:ascii="Tahoma" w:hAnsi="Tahoma" w:cs="Tahoma"/>
          <w:sz w:val="22"/>
          <w:szCs w:val="22"/>
        </w:rPr>
      </w:pPr>
      <w:r>
        <w:rPr>
          <w:rFonts w:ascii="Tahoma" w:hAnsi="Tahoma" w:cs="Tahoma"/>
          <w:sz w:val="22"/>
          <w:szCs w:val="22"/>
        </w:rPr>
        <w:t xml:space="preserve">            </w:t>
      </w:r>
      <w:r w:rsidRPr="00B8775A">
        <w:rPr>
          <w:rFonts w:ascii="Tahoma" w:hAnsi="Tahoma" w:cs="Tahoma"/>
          <w:sz w:val="22"/>
          <w:szCs w:val="22"/>
        </w:rPr>
        <w:t>(</w:t>
      </w:r>
      <w:r>
        <w:rPr>
          <w:rFonts w:ascii="Tahoma" w:hAnsi="Tahoma" w:cs="Tahoma"/>
          <w:sz w:val="22"/>
          <w:szCs w:val="22"/>
        </w:rPr>
        <w:t>h</w:t>
      </w:r>
      <w:r w:rsidRPr="00B8775A">
        <w:rPr>
          <w:rFonts w:ascii="Tahoma" w:hAnsi="Tahoma" w:cs="Tahoma"/>
          <w:sz w:val="22"/>
          <w:szCs w:val="22"/>
        </w:rPr>
        <w:t xml:space="preserve">) any other period not listed above, which the Executive Council decides to be treated as ‘On Duty’. </w:t>
      </w:r>
    </w:p>
    <w:p w14:paraId="0DDBFDB1" w14:textId="77777777" w:rsidR="009D70D5" w:rsidRDefault="009D70D5" w:rsidP="009D70D5">
      <w:pPr>
        <w:ind w:left="1800" w:hanging="360"/>
        <w:jc w:val="both"/>
        <w:rPr>
          <w:rFonts w:ascii="Tahoma" w:hAnsi="Tahoma" w:cs="Tahoma"/>
          <w:sz w:val="22"/>
          <w:szCs w:val="22"/>
        </w:rPr>
      </w:pPr>
      <w:r>
        <w:rPr>
          <w:rFonts w:ascii="Tahoma" w:hAnsi="Tahoma" w:cs="Tahoma"/>
          <w:sz w:val="22"/>
          <w:szCs w:val="22"/>
        </w:rPr>
        <w:t xml:space="preserve">     </w:t>
      </w:r>
      <w:r w:rsidRPr="00B8775A">
        <w:rPr>
          <w:rFonts w:ascii="Tahoma" w:hAnsi="Tahoma" w:cs="Tahoma"/>
          <w:sz w:val="22"/>
          <w:szCs w:val="22"/>
        </w:rPr>
        <w:t>(1</w:t>
      </w:r>
      <w:r>
        <w:rPr>
          <w:rFonts w:ascii="Tahoma" w:hAnsi="Tahoma" w:cs="Tahoma"/>
          <w:sz w:val="22"/>
          <w:szCs w:val="22"/>
        </w:rPr>
        <w:t>4</w:t>
      </w:r>
      <w:r w:rsidRPr="00B8775A">
        <w:rPr>
          <w:rFonts w:ascii="Tahoma" w:hAnsi="Tahoma" w:cs="Tahoma"/>
          <w:sz w:val="22"/>
          <w:szCs w:val="22"/>
        </w:rPr>
        <w:t xml:space="preserve">) </w:t>
      </w:r>
      <w:r w:rsidRPr="00B8775A">
        <w:rPr>
          <w:rFonts w:ascii="Tahoma" w:hAnsi="Tahoma" w:cs="Tahoma"/>
          <w:i/>
          <w:sz w:val="22"/>
          <w:szCs w:val="22"/>
        </w:rPr>
        <w:t>‘Employee’</w:t>
      </w:r>
      <w:r w:rsidRPr="00B8775A">
        <w:rPr>
          <w:rFonts w:ascii="Tahoma" w:hAnsi="Tahoma" w:cs="Tahoma"/>
          <w:sz w:val="22"/>
          <w:szCs w:val="22"/>
        </w:rPr>
        <w:t xml:space="preserve"> means a University employee. </w:t>
      </w:r>
    </w:p>
    <w:p w14:paraId="4BA03030" w14:textId="77777777" w:rsidR="009D70D5" w:rsidRDefault="009D70D5" w:rsidP="009D70D5">
      <w:pPr>
        <w:ind w:left="1800" w:hanging="360"/>
        <w:jc w:val="both"/>
        <w:rPr>
          <w:rFonts w:ascii="Tahoma" w:hAnsi="Tahoma" w:cs="Tahoma"/>
          <w:sz w:val="22"/>
          <w:szCs w:val="22"/>
        </w:rPr>
      </w:pPr>
    </w:p>
    <w:p w14:paraId="5B6586D0" w14:textId="77777777" w:rsidR="009D70D5" w:rsidRPr="00B8775A" w:rsidRDefault="009D70D5" w:rsidP="009D70D5">
      <w:pPr>
        <w:ind w:left="2340" w:hanging="900"/>
        <w:jc w:val="both"/>
        <w:rPr>
          <w:rFonts w:ascii="Tahoma" w:hAnsi="Tahoma" w:cs="Tahoma"/>
          <w:sz w:val="22"/>
          <w:szCs w:val="22"/>
        </w:rPr>
      </w:pPr>
      <w:r>
        <w:rPr>
          <w:rFonts w:ascii="Tahoma" w:hAnsi="Tahoma" w:cs="Tahoma"/>
          <w:sz w:val="22"/>
          <w:szCs w:val="22"/>
        </w:rPr>
        <w:t xml:space="preserve">     (15) “Ex-service men” means such of the persons as notified by the Government</w:t>
      </w:r>
    </w:p>
    <w:p w14:paraId="60F1D08C" w14:textId="77777777" w:rsidR="009D70D5" w:rsidRPr="00B8775A" w:rsidRDefault="009D70D5" w:rsidP="009D70D5">
      <w:pPr>
        <w:ind w:left="1800" w:hanging="360"/>
        <w:jc w:val="both"/>
        <w:rPr>
          <w:rFonts w:ascii="Tahoma" w:hAnsi="Tahoma" w:cs="Tahoma"/>
          <w:sz w:val="22"/>
          <w:szCs w:val="22"/>
        </w:rPr>
      </w:pPr>
    </w:p>
    <w:p w14:paraId="37DA75C8" w14:textId="77777777" w:rsidR="009D70D5" w:rsidRDefault="009D70D5" w:rsidP="009D70D5">
      <w:pPr>
        <w:ind w:left="2340" w:hanging="540"/>
        <w:jc w:val="both"/>
        <w:rPr>
          <w:rFonts w:ascii="Tahoma" w:hAnsi="Tahoma" w:cs="Tahoma"/>
          <w:sz w:val="22"/>
          <w:szCs w:val="22"/>
        </w:rPr>
      </w:pPr>
      <w:r w:rsidRPr="00B8775A">
        <w:rPr>
          <w:rFonts w:ascii="Tahoma" w:hAnsi="Tahoma" w:cs="Tahoma"/>
          <w:sz w:val="22"/>
          <w:szCs w:val="22"/>
        </w:rPr>
        <w:t>(1</w:t>
      </w:r>
      <w:r>
        <w:rPr>
          <w:rFonts w:ascii="Tahoma" w:hAnsi="Tahoma" w:cs="Tahoma"/>
          <w:sz w:val="22"/>
          <w:szCs w:val="22"/>
        </w:rPr>
        <w:t>6</w:t>
      </w:r>
      <w:r w:rsidRPr="00B8775A">
        <w:rPr>
          <w:rFonts w:ascii="Tahoma" w:hAnsi="Tahoma" w:cs="Tahoma"/>
          <w:sz w:val="22"/>
          <w:szCs w:val="22"/>
        </w:rPr>
        <w:t xml:space="preserve">) </w:t>
      </w:r>
      <w:r w:rsidRPr="00B8775A">
        <w:rPr>
          <w:rFonts w:ascii="Tahoma" w:hAnsi="Tahoma" w:cs="Tahoma"/>
          <w:i/>
          <w:sz w:val="22"/>
          <w:szCs w:val="22"/>
        </w:rPr>
        <w:t>‘Family’</w:t>
      </w:r>
      <w:r w:rsidRPr="00B8775A">
        <w:rPr>
          <w:rFonts w:ascii="Tahoma" w:hAnsi="Tahoma" w:cs="Tahoma"/>
          <w:sz w:val="22"/>
          <w:szCs w:val="22"/>
        </w:rPr>
        <w:t xml:space="preserve">, for the purpose of calculating Traveling Allowances, includes the following if they are residing with the employee and are wholly dependent on </w:t>
      </w:r>
      <w:proofErr w:type="gramStart"/>
      <w:r w:rsidRPr="00B8775A">
        <w:rPr>
          <w:rFonts w:ascii="Tahoma" w:hAnsi="Tahoma" w:cs="Tahoma"/>
          <w:sz w:val="22"/>
          <w:szCs w:val="22"/>
        </w:rPr>
        <w:t>him :</w:t>
      </w:r>
      <w:proofErr w:type="gramEnd"/>
      <w:r w:rsidRPr="00B8775A">
        <w:rPr>
          <w:rFonts w:ascii="Tahoma" w:hAnsi="Tahoma" w:cs="Tahoma"/>
          <w:sz w:val="22"/>
          <w:szCs w:val="22"/>
        </w:rPr>
        <w:t xml:space="preserve"> -</w:t>
      </w:r>
    </w:p>
    <w:p w14:paraId="52E55B36" w14:textId="77777777" w:rsidR="009D70D5" w:rsidRPr="00B8775A" w:rsidRDefault="009D70D5" w:rsidP="009D70D5">
      <w:pPr>
        <w:ind w:left="1800" w:hanging="360"/>
        <w:jc w:val="both"/>
        <w:rPr>
          <w:rFonts w:ascii="Tahoma" w:hAnsi="Tahoma" w:cs="Tahoma"/>
          <w:sz w:val="22"/>
          <w:szCs w:val="22"/>
        </w:rPr>
      </w:pPr>
      <w:r w:rsidRPr="00B8775A">
        <w:rPr>
          <w:rFonts w:ascii="Tahoma" w:hAnsi="Tahoma" w:cs="Tahoma"/>
          <w:sz w:val="22"/>
          <w:szCs w:val="22"/>
        </w:rPr>
        <w:t xml:space="preserve"> </w:t>
      </w:r>
    </w:p>
    <w:p w14:paraId="43E9137D" w14:textId="77777777" w:rsidR="009D70D5" w:rsidRDefault="009D70D5" w:rsidP="009D70D5">
      <w:pPr>
        <w:ind w:left="1800" w:hanging="360"/>
        <w:jc w:val="both"/>
        <w:rPr>
          <w:rFonts w:ascii="Tahoma" w:hAnsi="Tahoma" w:cs="Tahoma"/>
          <w:sz w:val="22"/>
          <w:szCs w:val="22"/>
        </w:rPr>
      </w:pPr>
      <w:r w:rsidRPr="00B8775A">
        <w:rPr>
          <w:rFonts w:ascii="Tahoma" w:hAnsi="Tahoma" w:cs="Tahoma"/>
          <w:sz w:val="22"/>
          <w:szCs w:val="22"/>
        </w:rPr>
        <w:tab/>
      </w:r>
      <w:r w:rsidRPr="00B8775A">
        <w:rPr>
          <w:rFonts w:ascii="Tahoma" w:hAnsi="Tahoma" w:cs="Tahoma"/>
          <w:sz w:val="22"/>
          <w:szCs w:val="22"/>
        </w:rPr>
        <w:tab/>
        <w:t xml:space="preserve">(a) Wife/husband, as the case may be; </w:t>
      </w:r>
    </w:p>
    <w:p w14:paraId="5F9D7953" w14:textId="77777777" w:rsidR="009D70D5" w:rsidRPr="00B8775A" w:rsidRDefault="009D70D5" w:rsidP="009D70D5">
      <w:pPr>
        <w:ind w:left="1800" w:hanging="360"/>
        <w:jc w:val="both"/>
        <w:rPr>
          <w:rFonts w:ascii="Tahoma" w:hAnsi="Tahoma" w:cs="Tahoma"/>
          <w:sz w:val="22"/>
          <w:szCs w:val="22"/>
        </w:rPr>
      </w:pPr>
    </w:p>
    <w:p w14:paraId="374459F7" w14:textId="77777777" w:rsidR="009D70D5" w:rsidRDefault="009D70D5" w:rsidP="009D70D5">
      <w:pPr>
        <w:ind w:left="1800" w:hanging="360"/>
        <w:jc w:val="both"/>
        <w:rPr>
          <w:rFonts w:ascii="Tahoma" w:hAnsi="Tahoma" w:cs="Tahoma"/>
          <w:sz w:val="22"/>
          <w:szCs w:val="22"/>
        </w:rPr>
      </w:pPr>
      <w:r w:rsidRPr="00B8775A">
        <w:rPr>
          <w:rFonts w:ascii="Tahoma" w:hAnsi="Tahoma" w:cs="Tahoma"/>
          <w:sz w:val="22"/>
          <w:szCs w:val="22"/>
        </w:rPr>
        <w:tab/>
      </w:r>
      <w:r w:rsidRPr="00B8775A">
        <w:rPr>
          <w:rFonts w:ascii="Tahoma" w:hAnsi="Tahoma" w:cs="Tahoma"/>
          <w:sz w:val="22"/>
          <w:szCs w:val="22"/>
        </w:rPr>
        <w:tab/>
        <w:t xml:space="preserve">(b) Children including step children; </w:t>
      </w:r>
    </w:p>
    <w:p w14:paraId="543C3963" w14:textId="77777777" w:rsidR="009D70D5" w:rsidRPr="00B8775A" w:rsidRDefault="009D70D5" w:rsidP="009D70D5">
      <w:pPr>
        <w:ind w:left="1800" w:hanging="360"/>
        <w:jc w:val="both"/>
        <w:rPr>
          <w:rFonts w:ascii="Tahoma" w:hAnsi="Tahoma" w:cs="Tahoma"/>
          <w:sz w:val="22"/>
          <w:szCs w:val="22"/>
        </w:rPr>
      </w:pPr>
    </w:p>
    <w:p w14:paraId="257270F2" w14:textId="77777777" w:rsidR="009D70D5" w:rsidRDefault="009D70D5" w:rsidP="009D70D5">
      <w:pPr>
        <w:ind w:left="2520" w:hanging="1080"/>
        <w:jc w:val="both"/>
        <w:rPr>
          <w:rFonts w:ascii="Tahoma" w:hAnsi="Tahoma" w:cs="Tahoma"/>
          <w:sz w:val="22"/>
          <w:szCs w:val="22"/>
        </w:rPr>
      </w:pPr>
      <w:r>
        <w:rPr>
          <w:rFonts w:ascii="Tahoma" w:hAnsi="Tahoma" w:cs="Tahoma"/>
          <w:sz w:val="22"/>
          <w:szCs w:val="22"/>
        </w:rPr>
        <w:t xml:space="preserve">           </w:t>
      </w:r>
      <w:r w:rsidRPr="00B8775A">
        <w:rPr>
          <w:rFonts w:ascii="Tahoma" w:hAnsi="Tahoma" w:cs="Tahoma"/>
          <w:sz w:val="22"/>
          <w:szCs w:val="22"/>
        </w:rPr>
        <w:t xml:space="preserve">(c) Adopted child, if such adoption is legally </w:t>
      </w:r>
      <w:proofErr w:type="spellStart"/>
      <w:r w:rsidRPr="00B8775A">
        <w:rPr>
          <w:rFonts w:ascii="Tahoma" w:hAnsi="Tahoma" w:cs="Tahoma"/>
          <w:sz w:val="22"/>
          <w:szCs w:val="22"/>
        </w:rPr>
        <w:t>recognised</w:t>
      </w:r>
      <w:proofErr w:type="spellEnd"/>
      <w:r w:rsidRPr="00B8775A">
        <w:rPr>
          <w:rFonts w:ascii="Tahoma" w:hAnsi="Tahoma" w:cs="Tahoma"/>
          <w:sz w:val="22"/>
          <w:szCs w:val="22"/>
        </w:rPr>
        <w:t xml:space="preserve"> as </w:t>
      </w:r>
      <w:proofErr w:type="gramStart"/>
      <w:r w:rsidRPr="00B8775A">
        <w:rPr>
          <w:rFonts w:ascii="Tahoma" w:hAnsi="Tahoma" w:cs="Tahoma"/>
          <w:sz w:val="22"/>
          <w:szCs w:val="22"/>
        </w:rPr>
        <w:t xml:space="preserve">conferring </w:t>
      </w:r>
      <w:r>
        <w:rPr>
          <w:rFonts w:ascii="Tahoma" w:hAnsi="Tahoma" w:cs="Tahoma"/>
          <w:sz w:val="22"/>
          <w:szCs w:val="22"/>
        </w:rPr>
        <w:t xml:space="preserve"> </w:t>
      </w:r>
      <w:r w:rsidRPr="00B8775A">
        <w:rPr>
          <w:rFonts w:ascii="Tahoma" w:hAnsi="Tahoma" w:cs="Tahoma"/>
          <w:sz w:val="22"/>
          <w:szCs w:val="22"/>
        </w:rPr>
        <w:t>the</w:t>
      </w:r>
      <w:proofErr w:type="gramEnd"/>
      <w:r w:rsidRPr="00B8775A">
        <w:rPr>
          <w:rFonts w:ascii="Tahoma" w:hAnsi="Tahoma" w:cs="Tahoma"/>
          <w:sz w:val="22"/>
          <w:szCs w:val="22"/>
        </w:rPr>
        <w:t xml:space="preserve"> status of a natural child under the personal law applicable to the employee;</w:t>
      </w:r>
    </w:p>
    <w:p w14:paraId="3263AF8F" w14:textId="77777777" w:rsidR="009D70D5" w:rsidRPr="00B8775A" w:rsidRDefault="009D70D5" w:rsidP="009D70D5">
      <w:pPr>
        <w:ind w:left="2520" w:hanging="1080"/>
        <w:jc w:val="both"/>
        <w:rPr>
          <w:rFonts w:ascii="Tahoma" w:hAnsi="Tahoma" w:cs="Tahoma"/>
          <w:sz w:val="22"/>
          <w:szCs w:val="22"/>
        </w:rPr>
      </w:pPr>
    </w:p>
    <w:p w14:paraId="3552CAE8" w14:textId="77777777" w:rsidR="009D70D5" w:rsidRDefault="009D70D5" w:rsidP="009D70D5">
      <w:pPr>
        <w:ind w:left="2520" w:hanging="1080"/>
        <w:jc w:val="both"/>
        <w:rPr>
          <w:rFonts w:ascii="Tahoma" w:hAnsi="Tahoma" w:cs="Tahoma"/>
          <w:sz w:val="22"/>
          <w:szCs w:val="22"/>
        </w:rPr>
      </w:pPr>
      <w:r>
        <w:rPr>
          <w:rFonts w:ascii="Tahoma" w:hAnsi="Tahoma" w:cs="Tahoma"/>
          <w:sz w:val="22"/>
          <w:szCs w:val="22"/>
        </w:rPr>
        <w:t xml:space="preserve">          </w:t>
      </w:r>
      <w:r w:rsidRPr="00B8775A">
        <w:rPr>
          <w:rFonts w:ascii="Tahoma" w:hAnsi="Tahoma" w:cs="Tahoma"/>
          <w:sz w:val="22"/>
          <w:szCs w:val="22"/>
        </w:rPr>
        <w:t>(d) Married daughter till she is placed under her husband’s protection;</w:t>
      </w:r>
    </w:p>
    <w:p w14:paraId="443EE479" w14:textId="77777777" w:rsidR="009D70D5" w:rsidRPr="00B8775A" w:rsidRDefault="009D70D5" w:rsidP="009D70D5">
      <w:pPr>
        <w:ind w:left="2520" w:hanging="1080"/>
        <w:jc w:val="both"/>
        <w:rPr>
          <w:rFonts w:ascii="Tahoma" w:hAnsi="Tahoma" w:cs="Tahoma"/>
          <w:sz w:val="22"/>
          <w:szCs w:val="22"/>
        </w:rPr>
      </w:pPr>
    </w:p>
    <w:p w14:paraId="3BCFC6A8" w14:textId="77777777" w:rsidR="009D70D5" w:rsidRDefault="009D70D5" w:rsidP="009D70D5">
      <w:pPr>
        <w:ind w:left="1800" w:hanging="360"/>
        <w:jc w:val="both"/>
        <w:rPr>
          <w:rFonts w:ascii="Tahoma" w:hAnsi="Tahoma" w:cs="Tahoma"/>
          <w:sz w:val="22"/>
          <w:szCs w:val="22"/>
        </w:rPr>
      </w:pPr>
      <w:r w:rsidRPr="00B8775A">
        <w:rPr>
          <w:rFonts w:ascii="Tahoma" w:hAnsi="Tahoma" w:cs="Tahoma"/>
          <w:sz w:val="22"/>
          <w:szCs w:val="22"/>
        </w:rPr>
        <w:tab/>
      </w:r>
      <w:r w:rsidRPr="00B8775A">
        <w:rPr>
          <w:rFonts w:ascii="Tahoma" w:hAnsi="Tahoma" w:cs="Tahoma"/>
          <w:sz w:val="22"/>
          <w:szCs w:val="22"/>
        </w:rPr>
        <w:tab/>
        <w:t>(e) Widowed daughter; and</w:t>
      </w:r>
    </w:p>
    <w:p w14:paraId="2D04E68F" w14:textId="77777777" w:rsidR="009D70D5" w:rsidRPr="00B8775A" w:rsidRDefault="009D70D5" w:rsidP="009D70D5">
      <w:pPr>
        <w:ind w:left="1800" w:hanging="360"/>
        <w:jc w:val="both"/>
        <w:rPr>
          <w:rFonts w:ascii="Tahoma" w:hAnsi="Tahoma" w:cs="Tahoma"/>
          <w:sz w:val="22"/>
          <w:szCs w:val="22"/>
        </w:rPr>
      </w:pPr>
    </w:p>
    <w:p w14:paraId="300DD963" w14:textId="77777777" w:rsidR="009D70D5" w:rsidRPr="00B8775A" w:rsidRDefault="009D70D5" w:rsidP="009D70D5">
      <w:pPr>
        <w:ind w:left="2520" w:hanging="1080"/>
        <w:jc w:val="both"/>
        <w:rPr>
          <w:rFonts w:ascii="Tahoma" w:hAnsi="Tahoma" w:cs="Tahoma"/>
          <w:sz w:val="22"/>
          <w:szCs w:val="22"/>
        </w:rPr>
      </w:pPr>
      <w:r>
        <w:rPr>
          <w:rFonts w:ascii="Tahoma" w:hAnsi="Tahoma" w:cs="Tahoma"/>
          <w:sz w:val="22"/>
          <w:szCs w:val="22"/>
        </w:rPr>
        <w:t xml:space="preserve">           (f) Father and Mother</w:t>
      </w:r>
      <w:r w:rsidRPr="00B8775A">
        <w:rPr>
          <w:rFonts w:ascii="Tahoma" w:hAnsi="Tahoma" w:cs="Tahoma"/>
          <w:sz w:val="22"/>
          <w:szCs w:val="22"/>
        </w:rPr>
        <w:t xml:space="preserve">. </w:t>
      </w:r>
    </w:p>
    <w:p w14:paraId="1E5971D9" w14:textId="77777777" w:rsidR="009D70D5" w:rsidRPr="00B8775A" w:rsidRDefault="009D70D5" w:rsidP="009D70D5">
      <w:pPr>
        <w:ind w:left="1800" w:hanging="360"/>
        <w:jc w:val="both"/>
        <w:rPr>
          <w:rFonts w:ascii="Tahoma" w:hAnsi="Tahoma" w:cs="Tahoma"/>
          <w:sz w:val="22"/>
          <w:szCs w:val="22"/>
        </w:rPr>
      </w:pPr>
    </w:p>
    <w:p w14:paraId="6871653A"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(1</w:t>
      </w:r>
      <w:r>
        <w:rPr>
          <w:rFonts w:ascii="Tahoma" w:hAnsi="Tahoma" w:cs="Tahoma"/>
          <w:sz w:val="22"/>
          <w:szCs w:val="22"/>
        </w:rPr>
        <w:t>7</w:t>
      </w:r>
      <w:r w:rsidRPr="00B8775A">
        <w:rPr>
          <w:rFonts w:ascii="Tahoma" w:hAnsi="Tahoma" w:cs="Tahoma"/>
          <w:sz w:val="22"/>
          <w:szCs w:val="22"/>
        </w:rPr>
        <w:t xml:space="preserve">) </w:t>
      </w:r>
      <w:r w:rsidRPr="00B8775A">
        <w:rPr>
          <w:rFonts w:ascii="Tahoma" w:hAnsi="Tahoma" w:cs="Tahoma"/>
          <w:i/>
          <w:sz w:val="22"/>
          <w:szCs w:val="22"/>
        </w:rPr>
        <w:t>‘Foreign Service’</w:t>
      </w:r>
      <w:r w:rsidRPr="00B8775A">
        <w:rPr>
          <w:rFonts w:ascii="Tahoma" w:hAnsi="Tahoma" w:cs="Tahoma"/>
          <w:sz w:val="22"/>
          <w:szCs w:val="22"/>
        </w:rPr>
        <w:t xml:space="preserve"> </w:t>
      </w:r>
      <w:r>
        <w:rPr>
          <w:rFonts w:ascii="Tahoma" w:hAnsi="Tahoma" w:cs="Tahoma"/>
          <w:sz w:val="22"/>
          <w:szCs w:val="22"/>
        </w:rPr>
        <w:t xml:space="preserve">means </w:t>
      </w:r>
      <w:r w:rsidRPr="00B8775A">
        <w:rPr>
          <w:rFonts w:ascii="Tahoma" w:hAnsi="Tahoma" w:cs="Tahoma"/>
          <w:sz w:val="22"/>
          <w:szCs w:val="22"/>
        </w:rPr>
        <w:t>the service in which an employee receives his substantive pay with the sanction of the University from a source other than the funds of the University.</w:t>
      </w:r>
    </w:p>
    <w:p w14:paraId="61454247" w14:textId="77777777" w:rsidR="009D70D5" w:rsidRPr="00B8775A" w:rsidRDefault="009D70D5" w:rsidP="009D70D5">
      <w:pPr>
        <w:ind w:left="2340" w:hanging="540"/>
        <w:jc w:val="both"/>
        <w:rPr>
          <w:rFonts w:ascii="Tahoma" w:hAnsi="Tahoma" w:cs="Tahoma"/>
          <w:sz w:val="22"/>
          <w:szCs w:val="22"/>
        </w:rPr>
      </w:pPr>
    </w:p>
    <w:p w14:paraId="390C8053"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lastRenderedPageBreak/>
        <w:t>(1</w:t>
      </w:r>
      <w:r>
        <w:rPr>
          <w:rFonts w:ascii="Tahoma" w:hAnsi="Tahoma" w:cs="Tahoma"/>
          <w:sz w:val="22"/>
          <w:szCs w:val="22"/>
        </w:rPr>
        <w:t>8</w:t>
      </w:r>
      <w:r w:rsidRPr="00B8775A">
        <w:rPr>
          <w:rFonts w:ascii="Tahoma" w:hAnsi="Tahoma" w:cs="Tahoma"/>
          <w:sz w:val="22"/>
          <w:szCs w:val="22"/>
        </w:rPr>
        <w:t xml:space="preserve">) </w:t>
      </w:r>
      <w:r w:rsidRPr="00B8775A">
        <w:rPr>
          <w:rFonts w:ascii="Tahoma" w:hAnsi="Tahoma" w:cs="Tahoma"/>
          <w:i/>
          <w:sz w:val="22"/>
          <w:szCs w:val="22"/>
        </w:rPr>
        <w:t>‘Full Member</w:t>
      </w:r>
      <w:r w:rsidRPr="00B8775A">
        <w:rPr>
          <w:rFonts w:ascii="Tahoma" w:hAnsi="Tahoma" w:cs="Tahoma"/>
          <w:sz w:val="22"/>
          <w:szCs w:val="22"/>
        </w:rPr>
        <w:t xml:space="preserve"> </w:t>
      </w:r>
      <w:r w:rsidRPr="00B8775A">
        <w:rPr>
          <w:rFonts w:ascii="Tahoma" w:hAnsi="Tahoma" w:cs="Tahoma"/>
          <w:i/>
          <w:sz w:val="22"/>
          <w:szCs w:val="22"/>
        </w:rPr>
        <w:t>of the University Staff’</w:t>
      </w:r>
      <w:r w:rsidRPr="00B8775A">
        <w:rPr>
          <w:rFonts w:ascii="Tahoma" w:hAnsi="Tahoma" w:cs="Tahoma"/>
          <w:sz w:val="22"/>
          <w:szCs w:val="22"/>
        </w:rPr>
        <w:t xml:space="preserve"> means a person who has been appointed substantively to a permanent post</w:t>
      </w:r>
      <w:r>
        <w:rPr>
          <w:rFonts w:ascii="Tahoma" w:hAnsi="Tahoma" w:cs="Tahoma"/>
          <w:sz w:val="22"/>
          <w:szCs w:val="22"/>
        </w:rPr>
        <w:t xml:space="preserve"> in the University.</w:t>
      </w:r>
      <w:r w:rsidRPr="00B8775A">
        <w:rPr>
          <w:rFonts w:ascii="Tahoma" w:hAnsi="Tahoma" w:cs="Tahoma"/>
          <w:sz w:val="22"/>
          <w:szCs w:val="22"/>
        </w:rPr>
        <w:t xml:space="preserve"> </w:t>
      </w:r>
    </w:p>
    <w:p w14:paraId="2FA3C486"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ab/>
      </w:r>
    </w:p>
    <w:p w14:paraId="38B71063"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(1</w:t>
      </w:r>
      <w:r>
        <w:rPr>
          <w:rFonts w:ascii="Tahoma" w:hAnsi="Tahoma" w:cs="Tahoma"/>
          <w:sz w:val="22"/>
          <w:szCs w:val="22"/>
        </w:rPr>
        <w:t>9</w:t>
      </w:r>
      <w:r w:rsidRPr="00B8775A">
        <w:rPr>
          <w:rFonts w:ascii="Tahoma" w:hAnsi="Tahoma" w:cs="Tahoma"/>
          <w:sz w:val="22"/>
          <w:szCs w:val="22"/>
        </w:rPr>
        <w:t xml:space="preserve">) </w:t>
      </w:r>
      <w:r w:rsidRPr="00B8775A">
        <w:rPr>
          <w:rFonts w:ascii="Tahoma" w:hAnsi="Tahoma" w:cs="Tahoma"/>
          <w:i/>
          <w:sz w:val="22"/>
          <w:szCs w:val="22"/>
        </w:rPr>
        <w:t>‘Honorarium’</w:t>
      </w:r>
      <w:r w:rsidRPr="00B8775A">
        <w:rPr>
          <w:rFonts w:ascii="Tahoma" w:hAnsi="Tahoma" w:cs="Tahoma"/>
          <w:sz w:val="22"/>
          <w:szCs w:val="22"/>
        </w:rPr>
        <w:t xml:space="preserve"> means a recurring or non-recurring payment granted to an employee from the funds of the University as remuneration for special or professional work of an occasional or intermittent nature. </w:t>
      </w:r>
    </w:p>
    <w:p w14:paraId="61FC7949" w14:textId="77777777" w:rsidR="009D70D5" w:rsidRPr="00B8775A" w:rsidRDefault="009D70D5" w:rsidP="009D70D5">
      <w:pPr>
        <w:ind w:left="2340" w:hanging="540"/>
        <w:jc w:val="both"/>
        <w:rPr>
          <w:rFonts w:ascii="Tahoma" w:hAnsi="Tahoma" w:cs="Tahoma"/>
          <w:sz w:val="22"/>
          <w:szCs w:val="22"/>
        </w:rPr>
      </w:pPr>
    </w:p>
    <w:p w14:paraId="2DC5BEC3"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20</w:t>
      </w:r>
      <w:r w:rsidRPr="00B8775A">
        <w:rPr>
          <w:rFonts w:ascii="Tahoma" w:hAnsi="Tahoma" w:cs="Tahoma"/>
          <w:sz w:val="22"/>
          <w:szCs w:val="22"/>
        </w:rPr>
        <w:t xml:space="preserve">) </w:t>
      </w:r>
      <w:r w:rsidRPr="00B8775A">
        <w:rPr>
          <w:rFonts w:ascii="Tahoma" w:hAnsi="Tahoma" w:cs="Tahoma"/>
          <w:i/>
          <w:sz w:val="22"/>
          <w:szCs w:val="22"/>
        </w:rPr>
        <w:t>‘Joining time’</w:t>
      </w:r>
      <w:r w:rsidRPr="00B8775A">
        <w:rPr>
          <w:rFonts w:ascii="Tahoma" w:hAnsi="Tahoma" w:cs="Tahoma"/>
          <w:sz w:val="22"/>
          <w:szCs w:val="22"/>
        </w:rPr>
        <w:t xml:space="preserve"> </w:t>
      </w:r>
      <w:proofErr w:type="gramStart"/>
      <w:r w:rsidRPr="00B8775A">
        <w:rPr>
          <w:rFonts w:ascii="Tahoma" w:hAnsi="Tahoma" w:cs="Tahoma"/>
          <w:sz w:val="22"/>
          <w:szCs w:val="22"/>
        </w:rPr>
        <w:t>means  the</w:t>
      </w:r>
      <w:proofErr w:type="gramEnd"/>
      <w:r w:rsidRPr="00B8775A">
        <w:rPr>
          <w:rFonts w:ascii="Tahoma" w:hAnsi="Tahoma" w:cs="Tahoma"/>
          <w:sz w:val="22"/>
          <w:szCs w:val="22"/>
        </w:rPr>
        <w:t xml:space="preserve"> time allowed to an employee to enable him to join a new post at a different station to which he is posted while on duty in his old post.</w:t>
      </w:r>
    </w:p>
    <w:p w14:paraId="1633FF22" w14:textId="77777777" w:rsidR="009D70D5" w:rsidRPr="00B8775A" w:rsidRDefault="009D70D5" w:rsidP="009D70D5">
      <w:pPr>
        <w:ind w:left="1800" w:hanging="360"/>
        <w:jc w:val="both"/>
        <w:rPr>
          <w:rFonts w:ascii="Tahoma" w:hAnsi="Tahoma" w:cs="Tahoma"/>
          <w:sz w:val="22"/>
          <w:szCs w:val="22"/>
        </w:rPr>
      </w:pPr>
    </w:p>
    <w:p w14:paraId="63CF68FB" w14:textId="77777777" w:rsidR="009D70D5" w:rsidRPr="00B8775A" w:rsidRDefault="009D70D5" w:rsidP="009D70D5">
      <w:pPr>
        <w:ind w:left="1800" w:hanging="360"/>
        <w:jc w:val="both"/>
        <w:rPr>
          <w:rFonts w:ascii="Tahoma" w:hAnsi="Tahoma" w:cs="Tahoma"/>
          <w:sz w:val="22"/>
          <w:szCs w:val="22"/>
        </w:rPr>
      </w:pPr>
    </w:p>
    <w:p w14:paraId="26FB56C7" w14:textId="77777777" w:rsidR="009D70D5" w:rsidRDefault="009D70D5" w:rsidP="009D70D5">
      <w:pPr>
        <w:ind w:left="2520" w:hanging="72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21</w:t>
      </w:r>
      <w:r w:rsidRPr="00B8775A">
        <w:rPr>
          <w:rFonts w:ascii="Tahoma" w:hAnsi="Tahoma" w:cs="Tahoma"/>
          <w:sz w:val="22"/>
          <w:szCs w:val="22"/>
        </w:rPr>
        <w:t xml:space="preserve">) (a) </w:t>
      </w:r>
      <w:r>
        <w:rPr>
          <w:rFonts w:ascii="Tahoma" w:hAnsi="Tahoma" w:cs="Tahoma"/>
          <w:sz w:val="22"/>
          <w:szCs w:val="22"/>
        </w:rPr>
        <w:t>“Last Grade Service” includes all services in posts listed below as well as services in any other post which is declared to be such by the Executive Council.</w:t>
      </w:r>
      <w:r w:rsidRPr="00B8775A">
        <w:rPr>
          <w:rFonts w:ascii="Tahoma" w:hAnsi="Tahoma" w:cs="Tahoma"/>
          <w:sz w:val="22"/>
          <w:szCs w:val="22"/>
        </w:rPr>
        <w:t xml:space="preserve"> </w:t>
      </w:r>
    </w:p>
    <w:p w14:paraId="133CD1DC" w14:textId="77777777" w:rsidR="009D70D5" w:rsidRDefault="009D70D5" w:rsidP="009D70D5">
      <w:pPr>
        <w:jc w:val="both"/>
        <w:rPr>
          <w:rFonts w:ascii="Tahoma" w:hAnsi="Tahoma" w:cs="Tahoma"/>
          <w:sz w:val="22"/>
          <w:szCs w:val="22"/>
        </w:rPr>
      </w:pPr>
    </w:p>
    <w:p w14:paraId="1F4B95ED" w14:textId="77777777" w:rsidR="009D70D5" w:rsidRDefault="009D70D5" w:rsidP="009D70D5">
      <w:pPr>
        <w:ind w:left="3060" w:hanging="360"/>
        <w:jc w:val="both"/>
        <w:rPr>
          <w:rFonts w:ascii="Tahoma" w:hAnsi="Tahoma" w:cs="Tahoma"/>
          <w:sz w:val="22"/>
          <w:szCs w:val="22"/>
        </w:rPr>
      </w:pPr>
      <w:r>
        <w:rPr>
          <w:rFonts w:ascii="Tahoma" w:hAnsi="Tahoma" w:cs="Tahoma"/>
          <w:sz w:val="22"/>
          <w:szCs w:val="22"/>
        </w:rPr>
        <w:t xml:space="preserve">   </w:t>
      </w:r>
      <w:r w:rsidRPr="00B8775A">
        <w:rPr>
          <w:rFonts w:ascii="Tahoma" w:hAnsi="Tahoma" w:cs="Tahoma"/>
          <w:sz w:val="22"/>
          <w:szCs w:val="22"/>
        </w:rPr>
        <w:t>Office Subordinates (Attenders), Assistant Pump Drivers, Binder Boys,</w:t>
      </w:r>
      <w:r>
        <w:rPr>
          <w:rFonts w:ascii="Tahoma" w:hAnsi="Tahoma" w:cs="Tahoma"/>
          <w:sz w:val="22"/>
          <w:szCs w:val="22"/>
        </w:rPr>
        <w:t xml:space="preserve"> Head Server, Laboratory Attenda</w:t>
      </w:r>
      <w:r w:rsidRPr="00B8775A">
        <w:rPr>
          <w:rFonts w:ascii="Tahoma" w:hAnsi="Tahoma" w:cs="Tahoma"/>
          <w:sz w:val="22"/>
          <w:szCs w:val="22"/>
        </w:rPr>
        <w:t>nts, Watchmen, Caretakers, Gardeners, Gardener-cum-</w:t>
      </w:r>
      <w:proofErr w:type="spellStart"/>
      <w:r w:rsidRPr="00B8775A">
        <w:rPr>
          <w:rFonts w:ascii="Tahoma" w:hAnsi="Tahoma" w:cs="Tahoma"/>
          <w:sz w:val="22"/>
          <w:szCs w:val="22"/>
        </w:rPr>
        <w:t>Groundsmen</w:t>
      </w:r>
      <w:proofErr w:type="spellEnd"/>
      <w:r w:rsidRPr="00B8775A">
        <w:rPr>
          <w:rFonts w:ascii="Tahoma" w:hAnsi="Tahoma" w:cs="Tahoma"/>
          <w:sz w:val="22"/>
          <w:szCs w:val="22"/>
        </w:rPr>
        <w:t xml:space="preserve">, Scavengers, Sanitary </w:t>
      </w:r>
      <w:proofErr w:type="spellStart"/>
      <w:r w:rsidRPr="00B8775A">
        <w:rPr>
          <w:rFonts w:ascii="Tahoma" w:hAnsi="Tahoma" w:cs="Tahoma"/>
          <w:sz w:val="22"/>
          <w:szCs w:val="22"/>
        </w:rPr>
        <w:t>Maistry</w:t>
      </w:r>
      <w:proofErr w:type="spellEnd"/>
      <w:r w:rsidRPr="00B8775A">
        <w:rPr>
          <w:rFonts w:ascii="Tahoma" w:hAnsi="Tahoma" w:cs="Tahoma"/>
          <w:sz w:val="22"/>
          <w:szCs w:val="22"/>
        </w:rPr>
        <w:t xml:space="preserve">, Sweepers, Sweeper-cum-Scavengers, Helpers, Servers, Cleaners, Water Boys and Gurkhas; </w:t>
      </w:r>
    </w:p>
    <w:p w14:paraId="31C376FF" w14:textId="77777777" w:rsidR="009D70D5" w:rsidRDefault="009D70D5" w:rsidP="009D70D5">
      <w:pPr>
        <w:ind w:left="3060" w:hanging="360"/>
        <w:jc w:val="both"/>
        <w:rPr>
          <w:rFonts w:ascii="Tahoma" w:hAnsi="Tahoma" w:cs="Tahoma"/>
          <w:sz w:val="22"/>
          <w:szCs w:val="22"/>
        </w:rPr>
      </w:pPr>
    </w:p>
    <w:p w14:paraId="32B8DC92" w14:textId="77777777" w:rsidR="009D70D5" w:rsidRPr="00B8775A" w:rsidRDefault="009D70D5" w:rsidP="009D70D5">
      <w:pPr>
        <w:jc w:val="both"/>
        <w:rPr>
          <w:rFonts w:ascii="Tahoma" w:hAnsi="Tahoma" w:cs="Tahoma"/>
          <w:sz w:val="22"/>
          <w:szCs w:val="22"/>
        </w:rPr>
      </w:pPr>
      <w:r>
        <w:rPr>
          <w:rFonts w:ascii="Tahoma" w:hAnsi="Tahoma" w:cs="Tahoma"/>
          <w:sz w:val="22"/>
          <w:szCs w:val="22"/>
        </w:rPr>
        <w:t xml:space="preserve">                  </w:t>
      </w:r>
      <w:r w:rsidRPr="00B8775A">
        <w:rPr>
          <w:rFonts w:ascii="Tahoma" w:hAnsi="Tahoma" w:cs="Tahoma"/>
          <w:sz w:val="22"/>
          <w:szCs w:val="22"/>
        </w:rPr>
        <w:tab/>
        <w:t xml:space="preserve">      </w:t>
      </w:r>
      <w:r>
        <w:rPr>
          <w:rFonts w:ascii="Tahoma" w:hAnsi="Tahoma" w:cs="Tahoma"/>
          <w:sz w:val="22"/>
          <w:szCs w:val="22"/>
        </w:rPr>
        <w:t xml:space="preserve">        </w:t>
      </w:r>
      <w:r w:rsidRPr="00B8775A">
        <w:rPr>
          <w:rFonts w:ascii="Tahoma" w:hAnsi="Tahoma" w:cs="Tahoma"/>
          <w:sz w:val="22"/>
          <w:szCs w:val="22"/>
        </w:rPr>
        <w:t>(b) All other service is deemed to be ‘</w:t>
      </w:r>
      <w:smartTag w:uri="urn:schemas-microsoft-com:office:smarttags" w:element="place">
        <w:r w:rsidRPr="00B8775A">
          <w:rPr>
            <w:rFonts w:ascii="Tahoma" w:hAnsi="Tahoma" w:cs="Tahoma"/>
            <w:i/>
            <w:sz w:val="22"/>
            <w:szCs w:val="22"/>
          </w:rPr>
          <w:t>Superior</w:t>
        </w:r>
      </w:smartTag>
      <w:r w:rsidRPr="00B8775A">
        <w:rPr>
          <w:rFonts w:ascii="Tahoma" w:hAnsi="Tahoma" w:cs="Tahoma"/>
          <w:i/>
          <w:sz w:val="22"/>
          <w:szCs w:val="22"/>
        </w:rPr>
        <w:t xml:space="preserve"> Service’</w:t>
      </w:r>
      <w:r w:rsidRPr="00B8775A">
        <w:rPr>
          <w:rFonts w:ascii="Tahoma" w:hAnsi="Tahoma" w:cs="Tahoma"/>
          <w:sz w:val="22"/>
          <w:szCs w:val="22"/>
        </w:rPr>
        <w:t xml:space="preserve">. </w:t>
      </w:r>
    </w:p>
    <w:p w14:paraId="78F28EE6" w14:textId="77777777" w:rsidR="009D70D5" w:rsidRPr="00B8775A" w:rsidRDefault="009D70D5" w:rsidP="009D70D5">
      <w:pPr>
        <w:jc w:val="center"/>
        <w:rPr>
          <w:rFonts w:ascii="Tahoma" w:hAnsi="Tahoma" w:cs="Tahoma"/>
          <w:sz w:val="22"/>
          <w:szCs w:val="22"/>
        </w:rPr>
      </w:pPr>
    </w:p>
    <w:p w14:paraId="0C6100CC"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(2</w:t>
      </w:r>
      <w:r>
        <w:rPr>
          <w:rFonts w:ascii="Tahoma" w:hAnsi="Tahoma" w:cs="Tahoma"/>
          <w:sz w:val="22"/>
          <w:szCs w:val="22"/>
        </w:rPr>
        <w:t>2</w:t>
      </w:r>
      <w:r w:rsidRPr="00B8775A">
        <w:rPr>
          <w:rFonts w:ascii="Tahoma" w:hAnsi="Tahoma" w:cs="Tahoma"/>
          <w:sz w:val="22"/>
          <w:szCs w:val="22"/>
        </w:rPr>
        <w:t xml:space="preserve">) </w:t>
      </w:r>
      <w:r w:rsidRPr="00B8775A">
        <w:rPr>
          <w:rFonts w:ascii="Tahoma" w:hAnsi="Tahoma" w:cs="Tahoma"/>
          <w:i/>
          <w:sz w:val="22"/>
          <w:szCs w:val="22"/>
        </w:rPr>
        <w:t>‘Leave Salary’</w:t>
      </w:r>
      <w:r w:rsidRPr="00B8775A">
        <w:rPr>
          <w:rFonts w:ascii="Tahoma" w:hAnsi="Tahoma" w:cs="Tahoma"/>
          <w:sz w:val="22"/>
          <w:szCs w:val="22"/>
        </w:rPr>
        <w:t xml:space="preserve"> means the monthly amount paid by the University to its employee who is on leave. </w:t>
      </w:r>
    </w:p>
    <w:p w14:paraId="006853AD"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(2</w:t>
      </w:r>
      <w:r>
        <w:rPr>
          <w:rFonts w:ascii="Tahoma" w:hAnsi="Tahoma" w:cs="Tahoma"/>
          <w:sz w:val="22"/>
          <w:szCs w:val="22"/>
        </w:rPr>
        <w:t>3</w:t>
      </w:r>
      <w:r w:rsidRPr="00B8775A">
        <w:rPr>
          <w:rFonts w:ascii="Tahoma" w:hAnsi="Tahoma" w:cs="Tahoma"/>
          <w:sz w:val="22"/>
          <w:szCs w:val="22"/>
        </w:rPr>
        <w:t>) ‘</w:t>
      </w:r>
      <w:r w:rsidRPr="00B8775A">
        <w:rPr>
          <w:rFonts w:ascii="Tahoma" w:hAnsi="Tahoma" w:cs="Tahoma"/>
          <w:i/>
          <w:sz w:val="22"/>
          <w:szCs w:val="22"/>
        </w:rPr>
        <w:t>Lien</w:t>
      </w:r>
      <w:r w:rsidRPr="00B8775A">
        <w:rPr>
          <w:rFonts w:ascii="Tahoma" w:hAnsi="Tahoma" w:cs="Tahoma"/>
          <w:sz w:val="22"/>
          <w:szCs w:val="22"/>
        </w:rPr>
        <w:t>’ means the title of an employee to hold substantively, either immediately or on the termination of a period or periods of absence, a permanent post including a tenure post to which he has been appointed substantively.</w:t>
      </w:r>
    </w:p>
    <w:p w14:paraId="3D5EC4DA" w14:textId="77777777" w:rsidR="009D70D5" w:rsidRPr="00B8775A" w:rsidRDefault="009D70D5" w:rsidP="009D70D5">
      <w:pPr>
        <w:ind w:left="2340" w:hanging="540"/>
        <w:jc w:val="both"/>
        <w:rPr>
          <w:rFonts w:ascii="Tahoma" w:hAnsi="Tahoma" w:cs="Tahoma"/>
          <w:sz w:val="22"/>
          <w:szCs w:val="22"/>
        </w:rPr>
      </w:pPr>
    </w:p>
    <w:p w14:paraId="77B2B117"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(2</w:t>
      </w:r>
      <w:r>
        <w:rPr>
          <w:rFonts w:ascii="Tahoma" w:hAnsi="Tahoma" w:cs="Tahoma"/>
          <w:sz w:val="22"/>
          <w:szCs w:val="22"/>
        </w:rPr>
        <w:t>4</w:t>
      </w:r>
      <w:r w:rsidRPr="00B8775A">
        <w:rPr>
          <w:rFonts w:ascii="Tahoma" w:hAnsi="Tahoma" w:cs="Tahoma"/>
          <w:sz w:val="22"/>
          <w:szCs w:val="22"/>
        </w:rPr>
        <w:t xml:space="preserve">) </w:t>
      </w:r>
      <w:r w:rsidRPr="00B8775A">
        <w:rPr>
          <w:rFonts w:ascii="Tahoma" w:hAnsi="Tahoma" w:cs="Tahoma"/>
          <w:i/>
          <w:sz w:val="22"/>
          <w:szCs w:val="22"/>
        </w:rPr>
        <w:t>‘Member of the Non-Teaching Staff’</w:t>
      </w:r>
      <w:r w:rsidRPr="00B8775A">
        <w:rPr>
          <w:rFonts w:ascii="Tahoma" w:hAnsi="Tahoma" w:cs="Tahoma"/>
          <w:sz w:val="22"/>
          <w:szCs w:val="22"/>
        </w:rPr>
        <w:t xml:space="preserve"> means a person, other than a teacher, who has been appointed by the University </w:t>
      </w:r>
      <w:proofErr w:type="gramStart"/>
      <w:r w:rsidRPr="00B8775A">
        <w:rPr>
          <w:rFonts w:ascii="Tahoma" w:hAnsi="Tahoma" w:cs="Tahoma"/>
          <w:sz w:val="22"/>
          <w:szCs w:val="22"/>
        </w:rPr>
        <w:t xml:space="preserve">and </w:t>
      </w:r>
      <w:r>
        <w:rPr>
          <w:rFonts w:ascii="Tahoma" w:hAnsi="Tahoma" w:cs="Tahoma"/>
          <w:sz w:val="22"/>
          <w:szCs w:val="22"/>
        </w:rPr>
        <w:t xml:space="preserve"> is</w:t>
      </w:r>
      <w:proofErr w:type="gramEnd"/>
      <w:r>
        <w:rPr>
          <w:rFonts w:ascii="Tahoma" w:hAnsi="Tahoma" w:cs="Tahoma"/>
          <w:sz w:val="22"/>
          <w:szCs w:val="22"/>
        </w:rPr>
        <w:t xml:space="preserve"> in service.</w:t>
      </w:r>
      <w:r w:rsidRPr="00B8775A">
        <w:rPr>
          <w:rFonts w:ascii="Tahoma" w:hAnsi="Tahoma" w:cs="Tahoma"/>
          <w:sz w:val="22"/>
          <w:szCs w:val="22"/>
        </w:rPr>
        <w:t xml:space="preserve"> </w:t>
      </w:r>
    </w:p>
    <w:p w14:paraId="1D40BC0A" w14:textId="77777777" w:rsidR="009D70D5" w:rsidRPr="00B8775A" w:rsidRDefault="009D70D5" w:rsidP="009D70D5">
      <w:pPr>
        <w:ind w:left="2340" w:hanging="540"/>
        <w:jc w:val="both"/>
        <w:rPr>
          <w:rFonts w:ascii="Tahoma" w:hAnsi="Tahoma" w:cs="Tahoma"/>
          <w:sz w:val="22"/>
          <w:szCs w:val="22"/>
        </w:rPr>
      </w:pPr>
    </w:p>
    <w:p w14:paraId="577A88B3"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(2</w:t>
      </w:r>
      <w:r>
        <w:rPr>
          <w:rFonts w:ascii="Tahoma" w:hAnsi="Tahoma" w:cs="Tahoma"/>
          <w:sz w:val="22"/>
          <w:szCs w:val="22"/>
        </w:rPr>
        <w:t>5</w:t>
      </w:r>
      <w:r w:rsidRPr="00B8775A">
        <w:rPr>
          <w:rFonts w:ascii="Tahoma" w:hAnsi="Tahoma" w:cs="Tahoma"/>
          <w:sz w:val="22"/>
          <w:szCs w:val="22"/>
        </w:rPr>
        <w:t xml:space="preserve">) </w:t>
      </w:r>
      <w:r w:rsidRPr="00B8775A">
        <w:rPr>
          <w:rFonts w:ascii="Tahoma" w:hAnsi="Tahoma" w:cs="Tahoma"/>
          <w:i/>
          <w:sz w:val="22"/>
          <w:szCs w:val="22"/>
        </w:rPr>
        <w:t>‘Member of the Ministerial Staff’</w:t>
      </w:r>
      <w:r w:rsidRPr="00B8775A">
        <w:rPr>
          <w:rFonts w:ascii="Tahoma" w:hAnsi="Tahoma" w:cs="Tahoma"/>
          <w:sz w:val="22"/>
          <w:szCs w:val="22"/>
        </w:rPr>
        <w:t xml:space="preserve"> means an employee whose duties are entirely clerical in nature and any other class of employees specially defined as such by the Executive Council.  </w:t>
      </w:r>
    </w:p>
    <w:p w14:paraId="12DB164B" w14:textId="77777777" w:rsidR="009D70D5" w:rsidRPr="00B8775A" w:rsidRDefault="009D70D5" w:rsidP="009D70D5">
      <w:pPr>
        <w:ind w:left="2340" w:hanging="540"/>
        <w:jc w:val="both"/>
        <w:rPr>
          <w:rFonts w:ascii="Tahoma" w:hAnsi="Tahoma" w:cs="Tahoma"/>
          <w:i/>
          <w:sz w:val="22"/>
          <w:szCs w:val="22"/>
        </w:rPr>
      </w:pPr>
      <w:r>
        <w:rPr>
          <w:rFonts w:ascii="Tahoma" w:hAnsi="Tahoma" w:cs="Tahoma"/>
          <w:i/>
          <w:sz w:val="22"/>
          <w:szCs w:val="22"/>
        </w:rPr>
        <w:br w:type="page"/>
      </w:r>
    </w:p>
    <w:p w14:paraId="79F2F7DC" w14:textId="77777777" w:rsidR="009D70D5" w:rsidRPr="00B8775A" w:rsidRDefault="009D70D5" w:rsidP="009D70D5">
      <w:pPr>
        <w:ind w:left="2340" w:hanging="540"/>
        <w:jc w:val="both"/>
        <w:rPr>
          <w:rFonts w:ascii="Tahoma" w:hAnsi="Tahoma" w:cs="Tahoma"/>
          <w:sz w:val="22"/>
          <w:szCs w:val="22"/>
        </w:rPr>
      </w:pPr>
      <w:r>
        <w:rPr>
          <w:rFonts w:ascii="Tahoma" w:hAnsi="Tahoma" w:cs="Tahoma"/>
          <w:i/>
          <w:sz w:val="22"/>
          <w:szCs w:val="22"/>
        </w:rPr>
        <w:lastRenderedPageBreak/>
        <w:t xml:space="preserve">       </w:t>
      </w:r>
      <w:proofErr w:type="gramStart"/>
      <w:r w:rsidRPr="00B8775A">
        <w:rPr>
          <w:rFonts w:ascii="Tahoma" w:hAnsi="Tahoma" w:cs="Tahoma"/>
          <w:i/>
          <w:sz w:val="22"/>
          <w:szCs w:val="22"/>
        </w:rPr>
        <w:t>Explanation</w:t>
      </w:r>
      <w:r w:rsidRPr="00B8775A">
        <w:rPr>
          <w:rFonts w:ascii="Tahoma" w:hAnsi="Tahoma" w:cs="Tahoma"/>
          <w:sz w:val="22"/>
          <w:szCs w:val="22"/>
        </w:rPr>
        <w:t xml:space="preserve"> :</w:t>
      </w:r>
      <w:proofErr w:type="gramEnd"/>
      <w:r w:rsidRPr="00B8775A">
        <w:rPr>
          <w:rFonts w:ascii="Tahoma" w:hAnsi="Tahoma" w:cs="Tahoma"/>
          <w:sz w:val="22"/>
          <w:szCs w:val="22"/>
        </w:rPr>
        <w:t xml:space="preserve"> The following employees shall be classed as Ministerial Staff : -  </w:t>
      </w:r>
    </w:p>
    <w:p w14:paraId="791BB119" w14:textId="77777777" w:rsidR="009D70D5" w:rsidRPr="00B8775A" w:rsidRDefault="009D70D5" w:rsidP="009D70D5">
      <w:pPr>
        <w:ind w:left="2340" w:hanging="540"/>
        <w:jc w:val="both"/>
        <w:rPr>
          <w:rFonts w:ascii="Tahoma" w:hAnsi="Tahoma" w:cs="Tahoma"/>
          <w:sz w:val="22"/>
          <w:szCs w:val="22"/>
        </w:rPr>
      </w:pPr>
      <w:r>
        <w:rPr>
          <w:rFonts w:ascii="Tahoma" w:hAnsi="Tahoma" w:cs="Tahoma"/>
          <w:sz w:val="22"/>
          <w:szCs w:val="22"/>
        </w:rPr>
        <w:t xml:space="preserve">        </w:t>
      </w:r>
      <w:r w:rsidRPr="00B8775A">
        <w:rPr>
          <w:rFonts w:ascii="Tahoma" w:hAnsi="Tahoma" w:cs="Tahoma"/>
          <w:sz w:val="22"/>
          <w:szCs w:val="22"/>
        </w:rPr>
        <w:t xml:space="preserve">Deputy Registrar, Assistant Registrar, Assistant Administrative Officer, Superintendent, P.A. to the Vice-Chancellor, P.A. to the Registrar, Senior Assistant, Junior Assistant and Record Assistant. </w:t>
      </w:r>
    </w:p>
    <w:p w14:paraId="366607CA" w14:textId="77777777" w:rsidR="009D70D5" w:rsidRPr="00B8775A" w:rsidRDefault="009D70D5" w:rsidP="009D70D5">
      <w:pPr>
        <w:ind w:left="2340" w:hanging="540"/>
        <w:jc w:val="both"/>
        <w:rPr>
          <w:rFonts w:ascii="Tahoma" w:hAnsi="Tahoma" w:cs="Tahoma"/>
          <w:sz w:val="22"/>
          <w:szCs w:val="22"/>
        </w:rPr>
      </w:pPr>
    </w:p>
    <w:p w14:paraId="0345A608"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(2</w:t>
      </w:r>
      <w:r>
        <w:rPr>
          <w:rFonts w:ascii="Tahoma" w:hAnsi="Tahoma" w:cs="Tahoma"/>
          <w:sz w:val="22"/>
          <w:szCs w:val="22"/>
        </w:rPr>
        <w:t>6</w:t>
      </w:r>
      <w:r w:rsidRPr="00B8775A">
        <w:rPr>
          <w:rFonts w:ascii="Tahoma" w:hAnsi="Tahoma" w:cs="Tahoma"/>
          <w:sz w:val="22"/>
          <w:szCs w:val="22"/>
        </w:rPr>
        <w:t xml:space="preserve">) </w:t>
      </w:r>
      <w:r w:rsidRPr="00B8775A">
        <w:rPr>
          <w:rFonts w:ascii="Tahoma" w:hAnsi="Tahoma" w:cs="Tahoma"/>
          <w:i/>
          <w:sz w:val="22"/>
          <w:szCs w:val="22"/>
        </w:rPr>
        <w:t xml:space="preserve">‘Member </w:t>
      </w:r>
      <w:proofErr w:type="gramStart"/>
      <w:r w:rsidRPr="00B8775A">
        <w:rPr>
          <w:rFonts w:ascii="Tahoma" w:hAnsi="Tahoma" w:cs="Tahoma"/>
          <w:i/>
          <w:sz w:val="22"/>
          <w:szCs w:val="22"/>
        </w:rPr>
        <w:t>of  the</w:t>
      </w:r>
      <w:proofErr w:type="gramEnd"/>
      <w:r w:rsidRPr="00B8775A">
        <w:rPr>
          <w:rFonts w:ascii="Tahoma" w:hAnsi="Tahoma" w:cs="Tahoma"/>
          <w:i/>
          <w:sz w:val="22"/>
          <w:szCs w:val="22"/>
        </w:rPr>
        <w:t xml:space="preserve"> University </w:t>
      </w:r>
      <w:r>
        <w:rPr>
          <w:rFonts w:ascii="Tahoma" w:hAnsi="Tahoma" w:cs="Tahoma"/>
          <w:i/>
          <w:sz w:val="22"/>
          <w:szCs w:val="22"/>
        </w:rPr>
        <w:t>service</w:t>
      </w:r>
      <w:r w:rsidRPr="00B8775A">
        <w:rPr>
          <w:rFonts w:ascii="Tahoma" w:hAnsi="Tahoma" w:cs="Tahoma"/>
          <w:sz w:val="22"/>
          <w:szCs w:val="22"/>
        </w:rPr>
        <w:t xml:space="preserve">  means a person who has been appointed to </w:t>
      </w:r>
      <w:r>
        <w:rPr>
          <w:rFonts w:ascii="Tahoma" w:hAnsi="Tahoma" w:cs="Tahoma"/>
          <w:sz w:val="22"/>
          <w:szCs w:val="22"/>
        </w:rPr>
        <w:t>that service and who has not retired or resigned, or who has not been removed or dismissed, or substantively transferred or reduced to another service, or who has not been discharged otherwise than for want of a vacancy.  He may be a probationer, an approved probationer or confirmed member of that service.</w:t>
      </w:r>
      <w:r w:rsidRPr="00B8775A">
        <w:rPr>
          <w:rFonts w:ascii="Tahoma" w:hAnsi="Tahoma" w:cs="Tahoma"/>
          <w:sz w:val="22"/>
          <w:szCs w:val="22"/>
        </w:rPr>
        <w:t xml:space="preserve"> </w:t>
      </w:r>
    </w:p>
    <w:p w14:paraId="21FF25A0" w14:textId="77777777" w:rsidR="009D70D5" w:rsidRPr="00B8775A" w:rsidRDefault="009D70D5" w:rsidP="009D70D5">
      <w:pPr>
        <w:ind w:left="2340" w:hanging="540"/>
        <w:jc w:val="both"/>
        <w:rPr>
          <w:rFonts w:ascii="Tahoma" w:hAnsi="Tahoma" w:cs="Tahoma"/>
          <w:sz w:val="22"/>
          <w:szCs w:val="22"/>
        </w:rPr>
      </w:pPr>
    </w:p>
    <w:p w14:paraId="54531EC1" w14:textId="77777777" w:rsidR="009D70D5" w:rsidRDefault="009D70D5" w:rsidP="009D70D5">
      <w:pPr>
        <w:ind w:left="2340" w:hanging="540"/>
        <w:jc w:val="both"/>
        <w:rPr>
          <w:rFonts w:ascii="Tahoma" w:hAnsi="Tahoma" w:cs="Tahoma"/>
          <w:sz w:val="22"/>
          <w:szCs w:val="22"/>
        </w:rPr>
      </w:pPr>
      <w:r w:rsidRPr="00B8775A">
        <w:rPr>
          <w:rFonts w:ascii="Tahoma" w:hAnsi="Tahoma" w:cs="Tahoma"/>
          <w:sz w:val="22"/>
          <w:szCs w:val="22"/>
        </w:rPr>
        <w:t>(2</w:t>
      </w:r>
      <w:r>
        <w:rPr>
          <w:rFonts w:ascii="Tahoma" w:hAnsi="Tahoma" w:cs="Tahoma"/>
          <w:sz w:val="22"/>
          <w:szCs w:val="22"/>
        </w:rPr>
        <w:t>7</w:t>
      </w:r>
      <w:r w:rsidRPr="00B8775A">
        <w:rPr>
          <w:rFonts w:ascii="Tahoma" w:hAnsi="Tahoma" w:cs="Tahoma"/>
          <w:sz w:val="22"/>
          <w:szCs w:val="22"/>
        </w:rPr>
        <w:t>) ‘</w:t>
      </w:r>
      <w:r w:rsidRPr="00B8775A">
        <w:rPr>
          <w:rFonts w:ascii="Tahoma" w:hAnsi="Tahoma" w:cs="Tahoma"/>
          <w:i/>
          <w:sz w:val="22"/>
          <w:szCs w:val="22"/>
        </w:rPr>
        <w:t>Month’</w:t>
      </w:r>
      <w:r w:rsidRPr="00B8775A">
        <w:rPr>
          <w:rFonts w:ascii="Tahoma" w:hAnsi="Tahoma" w:cs="Tahoma"/>
          <w:sz w:val="22"/>
          <w:szCs w:val="22"/>
        </w:rPr>
        <w:t xml:space="preserve"> means a calendar month.  In calculating a period expressed in terms of months and days, complete calendar months, irrespective of the number of days in each month, should first be calculated and the </w:t>
      </w:r>
      <w:r>
        <w:rPr>
          <w:rFonts w:ascii="Tahoma" w:hAnsi="Tahoma" w:cs="Tahoma"/>
          <w:sz w:val="22"/>
          <w:szCs w:val="22"/>
        </w:rPr>
        <w:t xml:space="preserve">add </w:t>
      </w:r>
      <w:r w:rsidRPr="00B8775A">
        <w:rPr>
          <w:rFonts w:ascii="Tahoma" w:hAnsi="Tahoma" w:cs="Tahoma"/>
          <w:sz w:val="22"/>
          <w:szCs w:val="22"/>
        </w:rPr>
        <w:t xml:space="preserve">number of days calculated subsequently. </w:t>
      </w:r>
    </w:p>
    <w:p w14:paraId="13CFA25D" w14:textId="77777777" w:rsidR="009D70D5" w:rsidRPr="00B8775A" w:rsidRDefault="009D70D5" w:rsidP="009D70D5">
      <w:pPr>
        <w:rPr>
          <w:rFonts w:ascii="Tahoma" w:hAnsi="Tahoma" w:cs="Tahoma"/>
          <w:sz w:val="22"/>
          <w:szCs w:val="22"/>
        </w:rPr>
      </w:pPr>
    </w:p>
    <w:p w14:paraId="1F9491DE" w14:textId="77777777" w:rsidR="009D70D5" w:rsidRDefault="009D70D5" w:rsidP="009D70D5">
      <w:pPr>
        <w:ind w:firstLine="720"/>
        <w:rPr>
          <w:rFonts w:ascii="Tahoma" w:hAnsi="Tahoma" w:cs="Tahoma"/>
          <w:i/>
          <w:sz w:val="22"/>
          <w:szCs w:val="22"/>
        </w:rPr>
      </w:pPr>
      <w:r>
        <w:rPr>
          <w:rFonts w:ascii="Tahoma" w:hAnsi="Tahoma" w:cs="Tahoma"/>
          <w:i/>
          <w:sz w:val="22"/>
          <w:szCs w:val="22"/>
        </w:rPr>
        <w:t xml:space="preserve">                      </w:t>
      </w:r>
      <w:r w:rsidRPr="00B8775A">
        <w:rPr>
          <w:rFonts w:ascii="Tahoma" w:hAnsi="Tahoma" w:cs="Tahoma"/>
          <w:i/>
          <w:sz w:val="22"/>
          <w:szCs w:val="22"/>
        </w:rPr>
        <w:t>Calculation of a period expresse</w:t>
      </w:r>
      <w:r>
        <w:rPr>
          <w:rFonts w:ascii="Tahoma" w:hAnsi="Tahoma" w:cs="Tahoma"/>
          <w:i/>
          <w:sz w:val="22"/>
          <w:szCs w:val="22"/>
        </w:rPr>
        <w:t xml:space="preserve">d in terms of months and days </w:t>
      </w:r>
    </w:p>
    <w:p w14:paraId="21ACC173" w14:textId="77777777" w:rsidR="009D70D5" w:rsidRDefault="009D70D5" w:rsidP="009D70D5">
      <w:pPr>
        <w:ind w:firstLine="720"/>
        <w:rPr>
          <w:rFonts w:ascii="Tahoma" w:hAnsi="Tahoma" w:cs="Tahoma"/>
          <w:i/>
          <w:sz w:val="22"/>
          <w:szCs w:val="22"/>
        </w:rPr>
      </w:pPr>
    </w:p>
    <w:p w14:paraId="7B861D69" w14:textId="77777777" w:rsidR="009D70D5" w:rsidRDefault="009D70D5" w:rsidP="009D70D5">
      <w:pPr>
        <w:numPr>
          <w:ilvl w:val="0"/>
          <w:numId w:val="1"/>
        </w:numPr>
        <w:jc w:val="both"/>
        <w:rPr>
          <w:rFonts w:ascii="Tahoma" w:hAnsi="Tahoma" w:cs="Tahoma"/>
          <w:sz w:val="22"/>
          <w:szCs w:val="22"/>
        </w:rPr>
      </w:pPr>
      <w:r w:rsidRPr="00B8775A">
        <w:rPr>
          <w:rFonts w:ascii="Tahoma" w:hAnsi="Tahoma" w:cs="Tahoma"/>
          <w:sz w:val="22"/>
          <w:szCs w:val="22"/>
        </w:rPr>
        <w:t>To calculate a period of three months and 20 days on and from 25</w:t>
      </w:r>
      <w:r w:rsidRPr="00B8775A">
        <w:rPr>
          <w:rFonts w:ascii="Tahoma" w:hAnsi="Tahoma" w:cs="Tahoma"/>
          <w:sz w:val="22"/>
          <w:szCs w:val="22"/>
          <w:vertAlign w:val="superscript"/>
        </w:rPr>
        <w:t>th</w:t>
      </w:r>
      <w:r w:rsidRPr="00B8775A">
        <w:rPr>
          <w:rFonts w:ascii="Tahoma" w:hAnsi="Tahoma" w:cs="Tahoma"/>
          <w:sz w:val="22"/>
          <w:szCs w:val="22"/>
        </w:rPr>
        <w:t xml:space="preserve"> January, </w:t>
      </w:r>
      <w:r>
        <w:rPr>
          <w:rFonts w:ascii="Tahoma" w:hAnsi="Tahoma" w:cs="Tahoma"/>
          <w:sz w:val="22"/>
          <w:szCs w:val="22"/>
        </w:rPr>
        <w:t>2009</w:t>
      </w:r>
      <w:r w:rsidRPr="00B8775A">
        <w:rPr>
          <w:rFonts w:ascii="Tahoma" w:hAnsi="Tahoma" w:cs="Tahoma"/>
          <w:sz w:val="22"/>
          <w:szCs w:val="22"/>
        </w:rPr>
        <w:t xml:space="preserve">, the following method should be </w:t>
      </w:r>
      <w:proofErr w:type="gramStart"/>
      <w:r w:rsidRPr="00B8775A">
        <w:rPr>
          <w:rFonts w:ascii="Tahoma" w:hAnsi="Tahoma" w:cs="Tahoma"/>
          <w:sz w:val="22"/>
          <w:szCs w:val="22"/>
        </w:rPr>
        <w:t>adopted :</w:t>
      </w:r>
      <w:proofErr w:type="gramEnd"/>
      <w:r w:rsidRPr="00B8775A">
        <w:rPr>
          <w:rFonts w:ascii="Tahoma" w:hAnsi="Tahoma" w:cs="Tahoma"/>
          <w:sz w:val="22"/>
          <w:szCs w:val="22"/>
        </w:rPr>
        <w:t xml:space="preserve"> -</w:t>
      </w:r>
    </w:p>
    <w:tbl>
      <w:tblPr>
        <w:tblW w:w="4220" w:type="dxa"/>
        <w:tblInd w:w="3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28"/>
        <w:gridCol w:w="485"/>
        <w:gridCol w:w="522"/>
        <w:gridCol w:w="485"/>
      </w:tblGrid>
      <w:tr w:rsidR="009D70D5" w:rsidRPr="00C9185F" w14:paraId="456932F5" w14:textId="77777777" w:rsidTr="0036505C">
        <w:tc>
          <w:tcPr>
            <w:tcW w:w="2728" w:type="dxa"/>
          </w:tcPr>
          <w:p w14:paraId="63232DAB" w14:textId="77777777" w:rsidR="009D70D5" w:rsidRPr="00C9185F" w:rsidRDefault="009D70D5" w:rsidP="0036505C">
            <w:pPr>
              <w:jc w:val="both"/>
              <w:rPr>
                <w:rFonts w:ascii="Tahoma" w:hAnsi="Tahoma" w:cs="Tahoma"/>
                <w:sz w:val="20"/>
                <w:szCs w:val="20"/>
              </w:rPr>
            </w:pPr>
          </w:p>
        </w:tc>
        <w:tc>
          <w:tcPr>
            <w:tcW w:w="485" w:type="dxa"/>
          </w:tcPr>
          <w:p w14:paraId="579BE1F2"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Y</w:t>
            </w:r>
          </w:p>
        </w:tc>
        <w:tc>
          <w:tcPr>
            <w:tcW w:w="522" w:type="dxa"/>
          </w:tcPr>
          <w:p w14:paraId="1237DF2D"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 xml:space="preserve">M </w:t>
            </w:r>
          </w:p>
        </w:tc>
        <w:tc>
          <w:tcPr>
            <w:tcW w:w="485" w:type="dxa"/>
          </w:tcPr>
          <w:p w14:paraId="04798829"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 xml:space="preserve"> D</w:t>
            </w:r>
          </w:p>
        </w:tc>
      </w:tr>
      <w:tr w:rsidR="009D70D5" w:rsidRPr="00C9185F" w14:paraId="07B05C7C" w14:textId="77777777" w:rsidTr="0036505C">
        <w:tc>
          <w:tcPr>
            <w:tcW w:w="2728" w:type="dxa"/>
          </w:tcPr>
          <w:p w14:paraId="6FD4C555"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25</w:t>
            </w:r>
            <w:r w:rsidRPr="00C9185F">
              <w:rPr>
                <w:rFonts w:ascii="Tahoma" w:hAnsi="Tahoma" w:cs="Tahoma"/>
                <w:sz w:val="20"/>
                <w:szCs w:val="20"/>
                <w:vertAlign w:val="superscript"/>
              </w:rPr>
              <w:t>th</w:t>
            </w:r>
            <w:r w:rsidRPr="00C9185F">
              <w:rPr>
                <w:rFonts w:ascii="Tahoma" w:hAnsi="Tahoma" w:cs="Tahoma"/>
                <w:sz w:val="20"/>
                <w:szCs w:val="20"/>
              </w:rPr>
              <w:t xml:space="preserve"> January to 31</w:t>
            </w:r>
            <w:r w:rsidRPr="00C9185F">
              <w:rPr>
                <w:rFonts w:ascii="Tahoma" w:hAnsi="Tahoma" w:cs="Tahoma"/>
                <w:sz w:val="20"/>
                <w:szCs w:val="20"/>
                <w:vertAlign w:val="superscript"/>
              </w:rPr>
              <w:t>st</w:t>
            </w:r>
            <w:r w:rsidRPr="00C9185F">
              <w:rPr>
                <w:rFonts w:ascii="Tahoma" w:hAnsi="Tahoma" w:cs="Tahoma"/>
                <w:sz w:val="20"/>
                <w:szCs w:val="20"/>
              </w:rPr>
              <w:t xml:space="preserve"> January</w:t>
            </w:r>
          </w:p>
        </w:tc>
        <w:tc>
          <w:tcPr>
            <w:tcW w:w="485" w:type="dxa"/>
          </w:tcPr>
          <w:p w14:paraId="50A33009"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1F76A150"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485" w:type="dxa"/>
          </w:tcPr>
          <w:p w14:paraId="25173DF3"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 xml:space="preserve"> 7</w:t>
            </w:r>
          </w:p>
        </w:tc>
      </w:tr>
      <w:tr w:rsidR="009D70D5" w:rsidRPr="00C9185F" w14:paraId="0B8EBC4B" w14:textId="77777777" w:rsidTr="0036505C">
        <w:tc>
          <w:tcPr>
            <w:tcW w:w="2728" w:type="dxa"/>
          </w:tcPr>
          <w:p w14:paraId="13D8C649"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 xml:space="preserve">February to </w:t>
            </w:r>
            <w:proofErr w:type="gramStart"/>
            <w:r w:rsidRPr="00C9185F">
              <w:rPr>
                <w:rFonts w:ascii="Tahoma" w:hAnsi="Tahoma" w:cs="Tahoma"/>
                <w:sz w:val="20"/>
                <w:szCs w:val="20"/>
              </w:rPr>
              <w:t>April  …</w:t>
            </w:r>
            <w:proofErr w:type="gramEnd"/>
            <w:r w:rsidRPr="00C9185F">
              <w:rPr>
                <w:rFonts w:ascii="Tahoma" w:hAnsi="Tahoma" w:cs="Tahoma"/>
                <w:sz w:val="20"/>
                <w:szCs w:val="20"/>
              </w:rPr>
              <w:t>…….</w:t>
            </w:r>
          </w:p>
        </w:tc>
        <w:tc>
          <w:tcPr>
            <w:tcW w:w="485" w:type="dxa"/>
          </w:tcPr>
          <w:p w14:paraId="7E3B8BB3"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4D6B402C"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3</w:t>
            </w:r>
          </w:p>
        </w:tc>
        <w:tc>
          <w:tcPr>
            <w:tcW w:w="485" w:type="dxa"/>
          </w:tcPr>
          <w:p w14:paraId="2689B26D"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r>
      <w:tr w:rsidR="009D70D5" w:rsidRPr="00C9185F" w14:paraId="2F05D717" w14:textId="77777777" w:rsidTr="0036505C">
        <w:tc>
          <w:tcPr>
            <w:tcW w:w="2728" w:type="dxa"/>
          </w:tcPr>
          <w:p w14:paraId="7DDA41AA"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1st May to 13</w:t>
            </w:r>
            <w:r w:rsidRPr="00C9185F">
              <w:rPr>
                <w:rFonts w:ascii="Tahoma" w:hAnsi="Tahoma" w:cs="Tahoma"/>
                <w:sz w:val="20"/>
                <w:szCs w:val="20"/>
                <w:vertAlign w:val="superscript"/>
              </w:rPr>
              <w:t>th</w:t>
            </w:r>
            <w:r w:rsidRPr="00C9185F">
              <w:rPr>
                <w:rFonts w:ascii="Tahoma" w:hAnsi="Tahoma" w:cs="Tahoma"/>
                <w:sz w:val="20"/>
                <w:szCs w:val="20"/>
              </w:rPr>
              <w:t xml:space="preserve"> May …….</w:t>
            </w:r>
          </w:p>
        </w:tc>
        <w:tc>
          <w:tcPr>
            <w:tcW w:w="485" w:type="dxa"/>
          </w:tcPr>
          <w:p w14:paraId="39160E58"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1E311BEA"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485" w:type="dxa"/>
          </w:tcPr>
          <w:p w14:paraId="5D08A098"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13</w:t>
            </w:r>
          </w:p>
        </w:tc>
      </w:tr>
      <w:tr w:rsidR="009D70D5" w:rsidRPr="00C9185F" w14:paraId="4C1F4A20" w14:textId="77777777" w:rsidTr="0036505C">
        <w:tc>
          <w:tcPr>
            <w:tcW w:w="2728" w:type="dxa"/>
          </w:tcPr>
          <w:p w14:paraId="0E19481A" w14:textId="77777777" w:rsidR="009D70D5" w:rsidRPr="00C9185F" w:rsidRDefault="009D70D5" w:rsidP="0036505C">
            <w:pPr>
              <w:jc w:val="both"/>
              <w:rPr>
                <w:rFonts w:ascii="Tahoma" w:hAnsi="Tahoma" w:cs="Tahoma"/>
                <w:sz w:val="20"/>
                <w:szCs w:val="20"/>
              </w:rPr>
            </w:pPr>
          </w:p>
        </w:tc>
        <w:tc>
          <w:tcPr>
            <w:tcW w:w="485" w:type="dxa"/>
          </w:tcPr>
          <w:p w14:paraId="7AEFD081"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5D1ED481"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3</w:t>
            </w:r>
          </w:p>
        </w:tc>
        <w:tc>
          <w:tcPr>
            <w:tcW w:w="485" w:type="dxa"/>
          </w:tcPr>
          <w:p w14:paraId="02CB4B95"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20</w:t>
            </w:r>
          </w:p>
        </w:tc>
      </w:tr>
    </w:tbl>
    <w:p w14:paraId="676B93E7" w14:textId="77777777" w:rsidR="009D70D5" w:rsidRPr="00B8775A" w:rsidRDefault="009D70D5" w:rsidP="009D70D5">
      <w:pPr>
        <w:jc w:val="both"/>
        <w:rPr>
          <w:rFonts w:ascii="Tahoma" w:hAnsi="Tahoma" w:cs="Tahoma"/>
          <w:sz w:val="22"/>
          <w:szCs w:val="22"/>
        </w:rPr>
      </w:pPr>
    </w:p>
    <w:p w14:paraId="2515F370" w14:textId="77777777" w:rsidR="009D70D5" w:rsidRPr="00B8775A" w:rsidRDefault="009D70D5" w:rsidP="009D70D5">
      <w:pPr>
        <w:ind w:left="2700" w:hanging="360"/>
        <w:jc w:val="both"/>
        <w:rPr>
          <w:rFonts w:ascii="Tahoma" w:hAnsi="Tahoma" w:cs="Tahoma"/>
          <w:sz w:val="22"/>
          <w:szCs w:val="22"/>
        </w:rPr>
      </w:pPr>
      <w:r w:rsidRPr="00B8775A">
        <w:rPr>
          <w:rFonts w:ascii="Tahoma" w:hAnsi="Tahoma" w:cs="Tahoma"/>
          <w:sz w:val="22"/>
          <w:szCs w:val="22"/>
        </w:rPr>
        <w:t>(b) The period commencing on 30</w:t>
      </w:r>
      <w:r w:rsidRPr="00B8775A">
        <w:rPr>
          <w:rFonts w:ascii="Tahoma" w:hAnsi="Tahoma" w:cs="Tahoma"/>
          <w:sz w:val="22"/>
          <w:szCs w:val="22"/>
          <w:vertAlign w:val="superscript"/>
        </w:rPr>
        <w:t>th</w:t>
      </w:r>
      <w:r w:rsidRPr="00B8775A">
        <w:rPr>
          <w:rFonts w:ascii="Tahoma" w:hAnsi="Tahoma" w:cs="Tahoma"/>
          <w:sz w:val="22"/>
          <w:szCs w:val="22"/>
        </w:rPr>
        <w:t xml:space="preserve"> January and ending with 2</w:t>
      </w:r>
      <w:r w:rsidRPr="00B8775A">
        <w:rPr>
          <w:rFonts w:ascii="Tahoma" w:hAnsi="Tahoma" w:cs="Tahoma"/>
          <w:sz w:val="22"/>
          <w:szCs w:val="22"/>
          <w:vertAlign w:val="superscript"/>
        </w:rPr>
        <w:t>nd</w:t>
      </w:r>
      <w:r w:rsidRPr="00B8775A">
        <w:rPr>
          <w:rFonts w:ascii="Tahoma" w:hAnsi="Tahoma" w:cs="Tahoma"/>
          <w:sz w:val="22"/>
          <w:szCs w:val="22"/>
        </w:rPr>
        <w:t xml:space="preserve"> March, should be deemed as one month and 4 days as indicated </w:t>
      </w:r>
      <w:proofErr w:type="gramStart"/>
      <w:r w:rsidRPr="00B8775A">
        <w:rPr>
          <w:rFonts w:ascii="Tahoma" w:hAnsi="Tahoma" w:cs="Tahoma"/>
          <w:sz w:val="22"/>
          <w:szCs w:val="22"/>
        </w:rPr>
        <w:t>below :</w:t>
      </w:r>
      <w:proofErr w:type="gramEnd"/>
      <w:r w:rsidRPr="00B8775A">
        <w:rPr>
          <w:rFonts w:ascii="Tahoma" w:hAnsi="Tahoma" w:cs="Tahoma"/>
          <w:sz w:val="22"/>
          <w:szCs w:val="22"/>
        </w:rPr>
        <w:t xml:space="preserve"> -  </w:t>
      </w:r>
    </w:p>
    <w:tbl>
      <w:tblPr>
        <w:tblW w:w="4220" w:type="dxa"/>
        <w:tblInd w:w="32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28"/>
        <w:gridCol w:w="485"/>
        <w:gridCol w:w="522"/>
        <w:gridCol w:w="485"/>
      </w:tblGrid>
      <w:tr w:rsidR="009D70D5" w:rsidRPr="00B8775A" w14:paraId="7A4DC8C8" w14:textId="77777777" w:rsidTr="0036505C">
        <w:tc>
          <w:tcPr>
            <w:tcW w:w="2728" w:type="dxa"/>
          </w:tcPr>
          <w:p w14:paraId="5628E674" w14:textId="77777777" w:rsidR="009D70D5" w:rsidRPr="00B8775A" w:rsidRDefault="009D70D5" w:rsidP="0036505C">
            <w:pPr>
              <w:jc w:val="both"/>
              <w:rPr>
                <w:rFonts w:ascii="Tahoma" w:hAnsi="Tahoma" w:cs="Tahoma"/>
                <w:sz w:val="22"/>
                <w:szCs w:val="22"/>
              </w:rPr>
            </w:pPr>
          </w:p>
        </w:tc>
        <w:tc>
          <w:tcPr>
            <w:tcW w:w="485" w:type="dxa"/>
          </w:tcPr>
          <w:p w14:paraId="7A1DD704" w14:textId="77777777" w:rsidR="009D70D5" w:rsidRPr="00B8775A" w:rsidRDefault="009D70D5" w:rsidP="0036505C">
            <w:pPr>
              <w:jc w:val="both"/>
              <w:rPr>
                <w:rFonts w:ascii="Tahoma" w:hAnsi="Tahoma" w:cs="Tahoma"/>
                <w:sz w:val="22"/>
                <w:szCs w:val="22"/>
              </w:rPr>
            </w:pPr>
            <w:r w:rsidRPr="00B8775A">
              <w:rPr>
                <w:rFonts w:ascii="Tahoma" w:hAnsi="Tahoma" w:cs="Tahoma"/>
                <w:sz w:val="22"/>
                <w:szCs w:val="22"/>
              </w:rPr>
              <w:t>Y</w:t>
            </w:r>
          </w:p>
        </w:tc>
        <w:tc>
          <w:tcPr>
            <w:tcW w:w="522" w:type="dxa"/>
          </w:tcPr>
          <w:p w14:paraId="65CE9D5A" w14:textId="77777777" w:rsidR="009D70D5" w:rsidRPr="00B8775A" w:rsidRDefault="009D70D5" w:rsidP="0036505C">
            <w:pPr>
              <w:jc w:val="both"/>
              <w:rPr>
                <w:rFonts w:ascii="Tahoma" w:hAnsi="Tahoma" w:cs="Tahoma"/>
                <w:sz w:val="22"/>
                <w:szCs w:val="22"/>
              </w:rPr>
            </w:pPr>
            <w:r w:rsidRPr="00B8775A">
              <w:rPr>
                <w:rFonts w:ascii="Tahoma" w:hAnsi="Tahoma" w:cs="Tahoma"/>
                <w:sz w:val="22"/>
                <w:szCs w:val="22"/>
              </w:rPr>
              <w:t>M</w:t>
            </w:r>
          </w:p>
        </w:tc>
        <w:tc>
          <w:tcPr>
            <w:tcW w:w="485" w:type="dxa"/>
          </w:tcPr>
          <w:p w14:paraId="42776AEC" w14:textId="77777777" w:rsidR="009D70D5" w:rsidRPr="00B8775A" w:rsidRDefault="009D70D5" w:rsidP="0036505C">
            <w:pPr>
              <w:jc w:val="both"/>
              <w:rPr>
                <w:rFonts w:ascii="Tahoma" w:hAnsi="Tahoma" w:cs="Tahoma"/>
                <w:sz w:val="22"/>
                <w:szCs w:val="22"/>
              </w:rPr>
            </w:pPr>
            <w:r w:rsidRPr="00B8775A">
              <w:rPr>
                <w:rFonts w:ascii="Tahoma" w:hAnsi="Tahoma" w:cs="Tahoma"/>
                <w:sz w:val="22"/>
                <w:szCs w:val="22"/>
              </w:rPr>
              <w:t>D</w:t>
            </w:r>
          </w:p>
        </w:tc>
      </w:tr>
      <w:tr w:rsidR="009D70D5" w:rsidRPr="00C9185F" w14:paraId="0CE6144F" w14:textId="77777777" w:rsidTr="0036505C">
        <w:tc>
          <w:tcPr>
            <w:tcW w:w="2728" w:type="dxa"/>
          </w:tcPr>
          <w:p w14:paraId="151C93D3"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30</w:t>
            </w:r>
            <w:proofErr w:type="gramStart"/>
            <w:r w:rsidRPr="00C9185F">
              <w:rPr>
                <w:rFonts w:ascii="Tahoma" w:hAnsi="Tahoma" w:cs="Tahoma"/>
                <w:sz w:val="20"/>
                <w:szCs w:val="20"/>
                <w:vertAlign w:val="superscript"/>
              </w:rPr>
              <w:t xml:space="preserve">th  </w:t>
            </w:r>
            <w:r w:rsidRPr="00C9185F">
              <w:rPr>
                <w:rFonts w:ascii="Tahoma" w:hAnsi="Tahoma" w:cs="Tahoma"/>
                <w:sz w:val="20"/>
                <w:szCs w:val="20"/>
              </w:rPr>
              <w:t>January</w:t>
            </w:r>
            <w:proofErr w:type="gramEnd"/>
            <w:r w:rsidRPr="00C9185F">
              <w:rPr>
                <w:rFonts w:ascii="Tahoma" w:hAnsi="Tahoma" w:cs="Tahoma"/>
                <w:sz w:val="20"/>
                <w:szCs w:val="20"/>
              </w:rPr>
              <w:t xml:space="preserve"> to 31</w:t>
            </w:r>
            <w:r w:rsidRPr="00C9185F">
              <w:rPr>
                <w:rFonts w:ascii="Tahoma" w:hAnsi="Tahoma" w:cs="Tahoma"/>
                <w:sz w:val="20"/>
                <w:szCs w:val="20"/>
                <w:vertAlign w:val="superscript"/>
              </w:rPr>
              <w:t>st</w:t>
            </w:r>
            <w:r w:rsidRPr="00C9185F">
              <w:rPr>
                <w:rFonts w:ascii="Tahoma" w:hAnsi="Tahoma" w:cs="Tahoma"/>
                <w:sz w:val="20"/>
                <w:szCs w:val="20"/>
              </w:rPr>
              <w:t xml:space="preserve"> January</w:t>
            </w:r>
          </w:p>
        </w:tc>
        <w:tc>
          <w:tcPr>
            <w:tcW w:w="485" w:type="dxa"/>
          </w:tcPr>
          <w:p w14:paraId="045FC02D"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685C2C80"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485" w:type="dxa"/>
          </w:tcPr>
          <w:p w14:paraId="33242682"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2</w:t>
            </w:r>
          </w:p>
        </w:tc>
      </w:tr>
      <w:tr w:rsidR="009D70D5" w:rsidRPr="00C9185F" w14:paraId="400776AD" w14:textId="77777777" w:rsidTr="0036505C">
        <w:tc>
          <w:tcPr>
            <w:tcW w:w="2728" w:type="dxa"/>
          </w:tcPr>
          <w:p w14:paraId="71A5CE52"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 xml:space="preserve">February </w:t>
            </w:r>
          </w:p>
        </w:tc>
        <w:tc>
          <w:tcPr>
            <w:tcW w:w="485" w:type="dxa"/>
          </w:tcPr>
          <w:p w14:paraId="00E925C4"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0B5A7AFE"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1</w:t>
            </w:r>
          </w:p>
        </w:tc>
        <w:tc>
          <w:tcPr>
            <w:tcW w:w="485" w:type="dxa"/>
          </w:tcPr>
          <w:p w14:paraId="292D0AE3"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r>
      <w:tr w:rsidR="009D70D5" w:rsidRPr="00C9185F" w14:paraId="109047CA" w14:textId="77777777" w:rsidTr="0036505C">
        <w:tc>
          <w:tcPr>
            <w:tcW w:w="2728" w:type="dxa"/>
          </w:tcPr>
          <w:p w14:paraId="7960A29F" w14:textId="77777777" w:rsidR="009D70D5" w:rsidRPr="00C9185F" w:rsidRDefault="009D70D5" w:rsidP="0036505C">
            <w:pPr>
              <w:jc w:val="both"/>
              <w:rPr>
                <w:rFonts w:ascii="Tahoma" w:hAnsi="Tahoma" w:cs="Tahoma"/>
                <w:sz w:val="20"/>
                <w:szCs w:val="20"/>
              </w:rPr>
            </w:pPr>
            <w:r w:rsidRPr="00C9185F">
              <w:rPr>
                <w:rFonts w:ascii="Tahoma" w:hAnsi="Tahoma" w:cs="Tahoma"/>
                <w:sz w:val="20"/>
                <w:szCs w:val="20"/>
              </w:rPr>
              <w:t>1st March and 2</w:t>
            </w:r>
            <w:r w:rsidRPr="00C9185F">
              <w:rPr>
                <w:rFonts w:ascii="Tahoma" w:hAnsi="Tahoma" w:cs="Tahoma"/>
                <w:sz w:val="20"/>
                <w:szCs w:val="20"/>
                <w:vertAlign w:val="superscript"/>
              </w:rPr>
              <w:t>nd</w:t>
            </w:r>
            <w:r w:rsidRPr="00C9185F">
              <w:rPr>
                <w:rFonts w:ascii="Tahoma" w:hAnsi="Tahoma" w:cs="Tahoma"/>
                <w:sz w:val="20"/>
                <w:szCs w:val="20"/>
              </w:rPr>
              <w:t xml:space="preserve"> March</w:t>
            </w:r>
          </w:p>
        </w:tc>
        <w:tc>
          <w:tcPr>
            <w:tcW w:w="485" w:type="dxa"/>
          </w:tcPr>
          <w:p w14:paraId="0B4BB922"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7309FB21"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485" w:type="dxa"/>
          </w:tcPr>
          <w:p w14:paraId="60F42084"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2</w:t>
            </w:r>
          </w:p>
        </w:tc>
      </w:tr>
      <w:tr w:rsidR="009D70D5" w:rsidRPr="00C9185F" w14:paraId="0628DA75" w14:textId="77777777" w:rsidTr="0036505C">
        <w:tc>
          <w:tcPr>
            <w:tcW w:w="2728" w:type="dxa"/>
          </w:tcPr>
          <w:p w14:paraId="0A1ED013" w14:textId="77777777" w:rsidR="009D70D5" w:rsidRPr="00C9185F" w:rsidRDefault="009D70D5" w:rsidP="0036505C">
            <w:pPr>
              <w:jc w:val="both"/>
              <w:rPr>
                <w:rFonts w:ascii="Tahoma" w:hAnsi="Tahoma" w:cs="Tahoma"/>
                <w:sz w:val="20"/>
                <w:szCs w:val="20"/>
              </w:rPr>
            </w:pPr>
          </w:p>
        </w:tc>
        <w:tc>
          <w:tcPr>
            <w:tcW w:w="485" w:type="dxa"/>
          </w:tcPr>
          <w:p w14:paraId="5B212B83"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0</w:t>
            </w:r>
          </w:p>
        </w:tc>
        <w:tc>
          <w:tcPr>
            <w:tcW w:w="522" w:type="dxa"/>
          </w:tcPr>
          <w:p w14:paraId="228F2CCA"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1</w:t>
            </w:r>
          </w:p>
        </w:tc>
        <w:tc>
          <w:tcPr>
            <w:tcW w:w="485" w:type="dxa"/>
          </w:tcPr>
          <w:p w14:paraId="69B5FFF2" w14:textId="77777777" w:rsidR="009D70D5" w:rsidRPr="00C9185F" w:rsidRDefault="009D70D5" w:rsidP="0036505C">
            <w:pPr>
              <w:jc w:val="center"/>
              <w:rPr>
                <w:rFonts w:ascii="Tahoma" w:hAnsi="Tahoma" w:cs="Tahoma"/>
                <w:sz w:val="20"/>
                <w:szCs w:val="20"/>
              </w:rPr>
            </w:pPr>
            <w:r w:rsidRPr="00C9185F">
              <w:rPr>
                <w:rFonts w:ascii="Tahoma" w:hAnsi="Tahoma" w:cs="Tahoma"/>
                <w:sz w:val="20"/>
                <w:szCs w:val="20"/>
              </w:rPr>
              <w:t>4</w:t>
            </w:r>
          </w:p>
        </w:tc>
      </w:tr>
    </w:tbl>
    <w:p w14:paraId="6851716D" w14:textId="77777777" w:rsidR="009D70D5" w:rsidRPr="00B8775A" w:rsidRDefault="009D70D5" w:rsidP="009D70D5">
      <w:pPr>
        <w:jc w:val="both"/>
        <w:rPr>
          <w:rFonts w:ascii="Tahoma" w:hAnsi="Tahoma" w:cs="Tahoma"/>
          <w:sz w:val="22"/>
          <w:szCs w:val="22"/>
        </w:rPr>
      </w:pPr>
    </w:p>
    <w:p w14:paraId="177941E9" w14:textId="77777777" w:rsidR="009D70D5" w:rsidRPr="00B8775A" w:rsidRDefault="009D70D5" w:rsidP="009D70D5">
      <w:pPr>
        <w:ind w:left="2700" w:hanging="360"/>
        <w:jc w:val="both"/>
        <w:rPr>
          <w:rFonts w:ascii="Tahoma" w:hAnsi="Tahoma" w:cs="Tahoma"/>
          <w:sz w:val="22"/>
          <w:szCs w:val="22"/>
        </w:rPr>
      </w:pPr>
      <w:r w:rsidRPr="00B8775A">
        <w:rPr>
          <w:rFonts w:ascii="Tahoma" w:hAnsi="Tahoma" w:cs="Tahoma"/>
          <w:sz w:val="22"/>
          <w:szCs w:val="22"/>
        </w:rPr>
        <w:t>(c) A period of one month and 29 days commencing from the first January will expire, in an ordinary year (in which February is a month of 28 days), on the last day of February, because a period of 29 days cannot obviously mean to exceed a period of full calendar month; and leave for two months from 1</w:t>
      </w:r>
      <w:r w:rsidRPr="00B8775A">
        <w:rPr>
          <w:rFonts w:ascii="Tahoma" w:hAnsi="Tahoma" w:cs="Tahoma"/>
          <w:sz w:val="22"/>
          <w:szCs w:val="22"/>
          <w:vertAlign w:val="superscript"/>
        </w:rPr>
        <w:t>st</w:t>
      </w:r>
      <w:r w:rsidRPr="00B8775A">
        <w:rPr>
          <w:rFonts w:ascii="Tahoma" w:hAnsi="Tahoma" w:cs="Tahoma"/>
          <w:sz w:val="22"/>
          <w:szCs w:val="22"/>
        </w:rPr>
        <w:t xml:space="preserve"> January would end on the last day of February.  The same would be the case, if February were a month of 29 days or if the broken period were 28 days (in an ordinary year). </w:t>
      </w:r>
    </w:p>
    <w:p w14:paraId="21E23CEC" w14:textId="77777777" w:rsidR="009D70D5" w:rsidRPr="00B8775A" w:rsidRDefault="009D70D5" w:rsidP="009D70D5">
      <w:pPr>
        <w:jc w:val="both"/>
        <w:rPr>
          <w:rFonts w:ascii="Tahoma" w:hAnsi="Tahoma" w:cs="Tahoma"/>
          <w:sz w:val="22"/>
          <w:szCs w:val="22"/>
        </w:rPr>
      </w:pPr>
    </w:p>
    <w:p w14:paraId="7F47E2D4"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(2</w:t>
      </w:r>
      <w:r>
        <w:rPr>
          <w:rFonts w:ascii="Tahoma" w:hAnsi="Tahoma" w:cs="Tahoma"/>
          <w:sz w:val="22"/>
          <w:szCs w:val="22"/>
        </w:rPr>
        <w:t>8</w:t>
      </w:r>
      <w:r w:rsidRPr="00B8775A">
        <w:rPr>
          <w:rFonts w:ascii="Tahoma" w:hAnsi="Tahoma" w:cs="Tahoma"/>
          <w:sz w:val="22"/>
          <w:szCs w:val="22"/>
        </w:rPr>
        <w:t>) ‘</w:t>
      </w:r>
      <w:r w:rsidRPr="00B8775A">
        <w:rPr>
          <w:rFonts w:ascii="Tahoma" w:hAnsi="Tahoma" w:cs="Tahoma"/>
          <w:i/>
          <w:sz w:val="22"/>
          <w:szCs w:val="22"/>
        </w:rPr>
        <w:t>Officiate</w:t>
      </w:r>
      <w:r w:rsidRPr="00B8775A">
        <w:rPr>
          <w:rFonts w:ascii="Tahoma" w:hAnsi="Tahoma" w:cs="Tahoma"/>
          <w:sz w:val="22"/>
          <w:szCs w:val="22"/>
        </w:rPr>
        <w:t>’ An employee officiates in a post when he performs the duties of a post on which another</w:t>
      </w:r>
      <w:r>
        <w:rPr>
          <w:rFonts w:ascii="Tahoma" w:hAnsi="Tahoma" w:cs="Tahoma"/>
          <w:sz w:val="22"/>
          <w:szCs w:val="22"/>
        </w:rPr>
        <w:t xml:space="preserve"> person</w:t>
      </w:r>
      <w:r w:rsidRPr="00B8775A">
        <w:rPr>
          <w:rFonts w:ascii="Tahoma" w:hAnsi="Tahoma" w:cs="Tahoma"/>
          <w:sz w:val="22"/>
          <w:szCs w:val="22"/>
        </w:rPr>
        <w:t xml:space="preserve"> holds a lien.  The Executive Council may, if it thinks fit, appoint an employee to officiate in a vacant post on which no other person holds a lien. </w:t>
      </w:r>
    </w:p>
    <w:p w14:paraId="03D5C898" w14:textId="77777777" w:rsidR="009D70D5" w:rsidRPr="00B8775A" w:rsidRDefault="009D70D5" w:rsidP="009D70D5">
      <w:pPr>
        <w:ind w:left="2340" w:hanging="540"/>
        <w:jc w:val="both"/>
        <w:rPr>
          <w:rFonts w:ascii="Tahoma" w:hAnsi="Tahoma" w:cs="Tahoma"/>
          <w:sz w:val="22"/>
          <w:szCs w:val="22"/>
        </w:rPr>
      </w:pPr>
    </w:p>
    <w:p w14:paraId="3B7D2026" w14:textId="77777777" w:rsidR="009D70D5" w:rsidRDefault="009D70D5" w:rsidP="009D70D5">
      <w:pPr>
        <w:ind w:left="2340" w:hanging="540"/>
        <w:jc w:val="both"/>
        <w:rPr>
          <w:rFonts w:ascii="Tahoma" w:hAnsi="Tahoma" w:cs="Tahoma"/>
          <w:sz w:val="22"/>
          <w:szCs w:val="22"/>
        </w:rPr>
      </w:pPr>
      <w:r w:rsidRPr="00B8775A">
        <w:rPr>
          <w:rFonts w:ascii="Tahoma" w:hAnsi="Tahoma" w:cs="Tahoma"/>
          <w:sz w:val="22"/>
          <w:szCs w:val="22"/>
        </w:rPr>
        <w:lastRenderedPageBreak/>
        <w:t>(2</w:t>
      </w:r>
      <w:r>
        <w:rPr>
          <w:rFonts w:ascii="Tahoma" w:hAnsi="Tahoma" w:cs="Tahoma"/>
          <w:sz w:val="22"/>
          <w:szCs w:val="22"/>
        </w:rPr>
        <w:t>9</w:t>
      </w:r>
      <w:r w:rsidRPr="00B8775A">
        <w:rPr>
          <w:rFonts w:ascii="Tahoma" w:hAnsi="Tahoma" w:cs="Tahoma"/>
          <w:sz w:val="22"/>
          <w:szCs w:val="22"/>
        </w:rPr>
        <w:t>) ‘</w:t>
      </w:r>
      <w:r w:rsidRPr="00B8775A">
        <w:rPr>
          <w:rFonts w:ascii="Tahoma" w:hAnsi="Tahoma" w:cs="Tahoma"/>
          <w:i/>
          <w:sz w:val="22"/>
          <w:szCs w:val="22"/>
        </w:rPr>
        <w:t>Out-sourcing of Service’</w:t>
      </w:r>
      <w:r w:rsidRPr="00B8775A">
        <w:rPr>
          <w:rFonts w:ascii="Tahoma" w:hAnsi="Tahoma" w:cs="Tahoma"/>
          <w:sz w:val="22"/>
          <w:szCs w:val="22"/>
        </w:rPr>
        <w:t xml:space="preserve"> means that, in terms of a contract between the University and a private Agency, the University for specified works </w:t>
      </w:r>
      <w:proofErr w:type="spellStart"/>
      <w:r w:rsidRPr="00B8775A">
        <w:rPr>
          <w:rFonts w:ascii="Tahoma" w:hAnsi="Tahoma" w:cs="Tahoma"/>
          <w:sz w:val="22"/>
          <w:szCs w:val="22"/>
        </w:rPr>
        <w:t>utilises</w:t>
      </w:r>
      <w:proofErr w:type="spellEnd"/>
      <w:r w:rsidRPr="00B8775A">
        <w:rPr>
          <w:rFonts w:ascii="Tahoma" w:hAnsi="Tahoma" w:cs="Tahoma"/>
          <w:sz w:val="22"/>
          <w:szCs w:val="22"/>
        </w:rPr>
        <w:t xml:space="preserve"> the services of persons placed at its disposal by the Agency and pays remuneration to the Agency at the agreed rates for the services received through  its persons, the tacit understanding being that the Agency pays the remuneration to the persons who have rendered the services, and in addition to the remuneration, the Agency receives from the University an extra commission agreed upon.  While rendering the required services, the persons of the Agency shall follow all instructions and discipline laid down by the University.</w:t>
      </w:r>
    </w:p>
    <w:p w14:paraId="4A471CBC" w14:textId="77777777" w:rsidR="009D70D5" w:rsidRDefault="009D70D5" w:rsidP="009D70D5">
      <w:pPr>
        <w:ind w:left="2340" w:hanging="540"/>
        <w:jc w:val="both"/>
        <w:rPr>
          <w:rFonts w:ascii="Tahoma" w:hAnsi="Tahoma" w:cs="Tahoma"/>
          <w:sz w:val="22"/>
          <w:szCs w:val="22"/>
        </w:rPr>
      </w:pPr>
    </w:p>
    <w:p w14:paraId="2526245A" w14:textId="77777777" w:rsidR="009D70D5" w:rsidRPr="00B8775A" w:rsidRDefault="009D70D5" w:rsidP="009D70D5">
      <w:pPr>
        <w:ind w:left="2340" w:hanging="540"/>
        <w:jc w:val="both"/>
        <w:rPr>
          <w:rFonts w:ascii="Tahoma" w:hAnsi="Tahoma" w:cs="Tahoma"/>
          <w:sz w:val="22"/>
          <w:szCs w:val="22"/>
        </w:rPr>
      </w:pPr>
      <w:r>
        <w:rPr>
          <w:rFonts w:ascii="Tahoma" w:hAnsi="Tahoma" w:cs="Tahoma"/>
          <w:sz w:val="22"/>
          <w:szCs w:val="22"/>
        </w:rPr>
        <w:t>(30) “</w:t>
      </w:r>
      <w:r w:rsidRPr="00515307">
        <w:rPr>
          <w:rFonts w:ascii="Tahoma" w:hAnsi="Tahoma" w:cs="Tahoma"/>
          <w:i/>
          <w:sz w:val="22"/>
          <w:szCs w:val="22"/>
        </w:rPr>
        <w:t>Panel</w:t>
      </w:r>
      <w:r>
        <w:rPr>
          <w:rFonts w:ascii="Tahoma" w:hAnsi="Tahoma" w:cs="Tahoma"/>
          <w:sz w:val="22"/>
          <w:szCs w:val="22"/>
        </w:rPr>
        <w:t>” means the authoritative list of candidates approved for regular appointment to any service, class or category drawn up by the University or by Selection Committee or by the appointing authority concerned, but does not include the panel or list prepared for temporary appointment by the appointing authority pending preparation of a panel for regular appointment in accordance with the rules.</w:t>
      </w:r>
    </w:p>
    <w:p w14:paraId="434D522F" w14:textId="77777777" w:rsidR="009D70D5" w:rsidRPr="00B8775A" w:rsidRDefault="009D70D5" w:rsidP="009D70D5">
      <w:pPr>
        <w:ind w:left="2340" w:hanging="540"/>
        <w:jc w:val="both"/>
        <w:rPr>
          <w:rFonts w:ascii="Tahoma" w:hAnsi="Tahoma" w:cs="Tahoma"/>
          <w:sz w:val="22"/>
          <w:szCs w:val="22"/>
        </w:rPr>
      </w:pPr>
    </w:p>
    <w:p w14:paraId="0856A57A" w14:textId="77777777" w:rsidR="009D70D5" w:rsidRDefault="009D70D5" w:rsidP="009D70D5">
      <w:pPr>
        <w:ind w:left="2340" w:hanging="540"/>
        <w:jc w:val="both"/>
        <w:rPr>
          <w:rFonts w:ascii="Tahoma" w:hAnsi="Tahoma" w:cs="Tahoma"/>
          <w:sz w:val="22"/>
          <w:szCs w:val="22"/>
        </w:rPr>
      </w:pPr>
      <w:r>
        <w:rPr>
          <w:rFonts w:ascii="Tahoma" w:hAnsi="Tahoma" w:cs="Tahoma"/>
          <w:sz w:val="22"/>
          <w:szCs w:val="22"/>
        </w:rPr>
        <w:t>(31)</w:t>
      </w:r>
      <w:r w:rsidRPr="00B8775A">
        <w:rPr>
          <w:rFonts w:ascii="Tahoma" w:hAnsi="Tahoma" w:cs="Tahoma"/>
          <w:sz w:val="22"/>
          <w:szCs w:val="22"/>
        </w:rPr>
        <w:t xml:space="preserve"> </w:t>
      </w:r>
      <w:r w:rsidRPr="00B8775A">
        <w:rPr>
          <w:rFonts w:ascii="Tahoma" w:hAnsi="Tahoma" w:cs="Tahoma"/>
          <w:i/>
          <w:sz w:val="22"/>
          <w:szCs w:val="22"/>
        </w:rPr>
        <w:t>‘Pay’</w:t>
      </w:r>
      <w:r w:rsidRPr="00B8775A">
        <w:rPr>
          <w:rFonts w:ascii="Tahoma" w:hAnsi="Tahoma" w:cs="Tahoma"/>
          <w:sz w:val="22"/>
          <w:szCs w:val="22"/>
        </w:rPr>
        <w:t xml:space="preserve"> means the amount drawn monthly by an employee </w:t>
      </w:r>
      <w:proofErr w:type="gramStart"/>
      <w:r w:rsidRPr="00B8775A">
        <w:rPr>
          <w:rFonts w:ascii="Tahoma" w:hAnsi="Tahoma" w:cs="Tahoma"/>
          <w:sz w:val="22"/>
          <w:szCs w:val="22"/>
        </w:rPr>
        <w:t>as :</w:t>
      </w:r>
      <w:proofErr w:type="gramEnd"/>
      <w:r w:rsidRPr="00B8775A">
        <w:rPr>
          <w:rFonts w:ascii="Tahoma" w:hAnsi="Tahoma" w:cs="Tahoma"/>
          <w:sz w:val="22"/>
          <w:szCs w:val="22"/>
        </w:rPr>
        <w:t xml:space="preserve"> - </w:t>
      </w:r>
    </w:p>
    <w:p w14:paraId="7F16E8F9" w14:textId="77777777" w:rsidR="009D70D5" w:rsidRDefault="009D70D5" w:rsidP="009D70D5">
      <w:pPr>
        <w:ind w:left="2700" w:hanging="360"/>
        <w:jc w:val="both"/>
        <w:rPr>
          <w:rFonts w:ascii="Tahoma" w:hAnsi="Tahoma" w:cs="Tahoma"/>
          <w:sz w:val="22"/>
          <w:szCs w:val="22"/>
        </w:rPr>
      </w:pPr>
      <w:r w:rsidRPr="00B8775A">
        <w:rPr>
          <w:rFonts w:ascii="Tahoma" w:hAnsi="Tahoma" w:cs="Tahoma"/>
          <w:sz w:val="22"/>
          <w:szCs w:val="22"/>
        </w:rPr>
        <w:t xml:space="preserve">(a) the pay other than special pay granted in view of his personal qualifications, which has been sanctioned for a post held by him substantively or in an officiating capacity or to which he is entitled by reason of his position in a cadre, </w:t>
      </w:r>
    </w:p>
    <w:p w14:paraId="2CF48661" w14:textId="77777777" w:rsidR="009D70D5" w:rsidRPr="00B8775A" w:rsidRDefault="009D70D5" w:rsidP="009D70D5">
      <w:pPr>
        <w:ind w:left="2700" w:hanging="360"/>
        <w:jc w:val="both"/>
        <w:rPr>
          <w:rFonts w:ascii="Tahoma" w:hAnsi="Tahoma" w:cs="Tahoma"/>
          <w:sz w:val="22"/>
          <w:szCs w:val="22"/>
        </w:rPr>
      </w:pPr>
    </w:p>
    <w:p w14:paraId="3BD3FCB3" w14:textId="77777777" w:rsidR="009D70D5" w:rsidRDefault="009D70D5" w:rsidP="009D70D5">
      <w:pPr>
        <w:ind w:left="2700" w:hanging="360"/>
        <w:jc w:val="both"/>
        <w:rPr>
          <w:rFonts w:ascii="Tahoma" w:hAnsi="Tahoma" w:cs="Tahoma"/>
          <w:sz w:val="22"/>
          <w:szCs w:val="22"/>
        </w:rPr>
      </w:pPr>
      <w:r w:rsidRPr="00B8775A">
        <w:rPr>
          <w:rFonts w:ascii="Tahoma" w:hAnsi="Tahoma" w:cs="Tahoma"/>
          <w:sz w:val="22"/>
          <w:szCs w:val="22"/>
        </w:rPr>
        <w:t xml:space="preserve">(b) special pay and personal pay, and </w:t>
      </w:r>
    </w:p>
    <w:p w14:paraId="4E92211D" w14:textId="77777777" w:rsidR="009D70D5" w:rsidRPr="00B8775A" w:rsidRDefault="009D70D5" w:rsidP="009D70D5">
      <w:pPr>
        <w:ind w:left="2700" w:hanging="360"/>
        <w:jc w:val="both"/>
        <w:rPr>
          <w:rFonts w:ascii="Tahoma" w:hAnsi="Tahoma" w:cs="Tahoma"/>
          <w:sz w:val="22"/>
          <w:szCs w:val="22"/>
        </w:rPr>
      </w:pPr>
    </w:p>
    <w:p w14:paraId="570D3751" w14:textId="77777777" w:rsidR="009D70D5" w:rsidRPr="00B8775A" w:rsidRDefault="009D70D5" w:rsidP="009D70D5">
      <w:pPr>
        <w:ind w:left="2700" w:hanging="360"/>
        <w:jc w:val="both"/>
        <w:rPr>
          <w:rFonts w:ascii="Tahoma" w:hAnsi="Tahoma" w:cs="Tahoma"/>
          <w:sz w:val="22"/>
          <w:szCs w:val="22"/>
        </w:rPr>
      </w:pPr>
      <w:r w:rsidRPr="00B8775A">
        <w:rPr>
          <w:rFonts w:ascii="Tahoma" w:hAnsi="Tahoma" w:cs="Tahoma"/>
          <w:sz w:val="22"/>
          <w:szCs w:val="22"/>
        </w:rPr>
        <w:t xml:space="preserve">(c) any other emoluments which may be specially classed as pay by the Executive Council.  </w:t>
      </w:r>
    </w:p>
    <w:p w14:paraId="310FF9D7" w14:textId="77777777" w:rsidR="009D70D5" w:rsidRPr="00B8775A" w:rsidRDefault="009D70D5" w:rsidP="009D70D5">
      <w:pPr>
        <w:ind w:left="2700" w:hanging="360"/>
        <w:jc w:val="both"/>
        <w:rPr>
          <w:rFonts w:ascii="Tahoma" w:hAnsi="Tahoma" w:cs="Tahoma"/>
          <w:sz w:val="22"/>
          <w:szCs w:val="22"/>
        </w:rPr>
      </w:pPr>
    </w:p>
    <w:p w14:paraId="4CF077A9"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w:t>
      </w:r>
      <w:proofErr w:type="gramStart"/>
      <w:r>
        <w:rPr>
          <w:rFonts w:ascii="Tahoma" w:hAnsi="Tahoma" w:cs="Tahoma"/>
          <w:sz w:val="22"/>
          <w:szCs w:val="22"/>
        </w:rPr>
        <w:t>32</w:t>
      </w:r>
      <w:r w:rsidRPr="00B8775A">
        <w:rPr>
          <w:rFonts w:ascii="Tahoma" w:hAnsi="Tahoma" w:cs="Tahoma"/>
          <w:sz w:val="22"/>
          <w:szCs w:val="22"/>
        </w:rPr>
        <w:t>)</w:t>
      </w:r>
      <w:r w:rsidRPr="00B8775A">
        <w:rPr>
          <w:rFonts w:ascii="Tahoma" w:hAnsi="Tahoma" w:cs="Tahoma"/>
          <w:i/>
          <w:sz w:val="22"/>
          <w:szCs w:val="22"/>
        </w:rPr>
        <w:t>‘</w:t>
      </w:r>
      <w:proofErr w:type="gramEnd"/>
      <w:r w:rsidRPr="00B8775A">
        <w:rPr>
          <w:rFonts w:ascii="Tahoma" w:hAnsi="Tahoma" w:cs="Tahoma"/>
          <w:i/>
          <w:sz w:val="22"/>
          <w:szCs w:val="22"/>
        </w:rPr>
        <w:t>Period of Probation’</w:t>
      </w:r>
      <w:r w:rsidRPr="00B8775A">
        <w:rPr>
          <w:rFonts w:ascii="Tahoma" w:hAnsi="Tahoma" w:cs="Tahoma"/>
          <w:sz w:val="22"/>
          <w:szCs w:val="22"/>
        </w:rPr>
        <w:t xml:space="preserve"> means the period of probation prescribed by the Laws or in the order of appointment. </w:t>
      </w:r>
    </w:p>
    <w:p w14:paraId="402B5DF8" w14:textId="77777777" w:rsidR="009D70D5" w:rsidRPr="00B8775A" w:rsidRDefault="009D70D5" w:rsidP="009D70D5">
      <w:pPr>
        <w:ind w:left="2340" w:hanging="540"/>
        <w:jc w:val="both"/>
        <w:rPr>
          <w:rFonts w:ascii="Tahoma" w:hAnsi="Tahoma" w:cs="Tahoma"/>
          <w:sz w:val="22"/>
          <w:szCs w:val="22"/>
        </w:rPr>
      </w:pPr>
    </w:p>
    <w:p w14:paraId="5AC0C92F" w14:textId="77777777" w:rsidR="009D70D5" w:rsidRPr="00B8775A" w:rsidRDefault="009D70D5" w:rsidP="009D70D5">
      <w:pPr>
        <w:ind w:left="2340" w:hanging="540"/>
        <w:jc w:val="both"/>
        <w:rPr>
          <w:rFonts w:ascii="Tahoma" w:hAnsi="Tahoma" w:cs="Tahoma"/>
          <w:sz w:val="22"/>
          <w:szCs w:val="22"/>
        </w:rPr>
      </w:pPr>
      <w:r>
        <w:rPr>
          <w:rFonts w:ascii="Tahoma" w:hAnsi="Tahoma" w:cs="Tahoma"/>
          <w:sz w:val="22"/>
          <w:szCs w:val="22"/>
        </w:rPr>
        <w:t>(33</w:t>
      </w:r>
      <w:r w:rsidRPr="00B8775A">
        <w:rPr>
          <w:rFonts w:ascii="Tahoma" w:hAnsi="Tahoma" w:cs="Tahoma"/>
          <w:sz w:val="22"/>
          <w:szCs w:val="22"/>
        </w:rPr>
        <w:t xml:space="preserve">) </w:t>
      </w:r>
      <w:r w:rsidRPr="00B8775A">
        <w:rPr>
          <w:rFonts w:ascii="Tahoma" w:hAnsi="Tahoma" w:cs="Tahoma"/>
          <w:i/>
          <w:sz w:val="22"/>
          <w:szCs w:val="22"/>
        </w:rPr>
        <w:t>‘Permanent Employee’</w:t>
      </w:r>
      <w:r w:rsidRPr="00B8775A">
        <w:rPr>
          <w:rFonts w:ascii="Tahoma" w:hAnsi="Tahoma" w:cs="Tahoma"/>
          <w:sz w:val="22"/>
          <w:szCs w:val="22"/>
        </w:rPr>
        <w:t xml:space="preserve"> means, an employee who holds substantively a post in Superior or Last Grade Service or who holds a lien on such post or would hold such a lien had it not been suspended. </w:t>
      </w:r>
    </w:p>
    <w:p w14:paraId="30F304F7" w14:textId="77777777" w:rsidR="009D70D5" w:rsidRPr="00B8775A" w:rsidRDefault="009D70D5" w:rsidP="009D70D5">
      <w:pPr>
        <w:ind w:left="2340" w:hanging="540"/>
        <w:jc w:val="both"/>
        <w:rPr>
          <w:rFonts w:ascii="Tahoma" w:hAnsi="Tahoma" w:cs="Tahoma"/>
          <w:sz w:val="22"/>
          <w:szCs w:val="22"/>
        </w:rPr>
      </w:pPr>
    </w:p>
    <w:p w14:paraId="761238FD"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(3</w:t>
      </w:r>
      <w:r>
        <w:rPr>
          <w:rFonts w:ascii="Tahoma" w:hAnsi="Tahoma" w:cs="Tahoma"/>
          <w:sz w:val="22"/>
          <w:szCs w:val="22"/>
        </w:rPr>
        <w:t>4</w:t>
      </w:r>
      <w:r w:rsidRPr="00B8775A">
        <w:rPr>
          <w:rFonts w:ascii="Tahoma" w:hAnsi="Tahoma" w:cs="Tahoma"/>
          <w:sz w:val="22"/>
          <w:szCs w:val="22"/>
        </w:rPr>
        <w:t>) ‘</w:t>
      </w:r>
      <w:r w:rsidRPr="00B8775A">
        <w:rPr>
          <w:rFonts w:ascii="Tahoma" w:hAnsi="Tahoma" w:cs="Tahoma"/>
          <w:i/>
          <w:sz w:val="22"/>
          <w:szCs w:val="22"/>
        </w:rPr>
        <w:t>Permanent Post</w:t>
      </w:r>
      <w:r w:rsidRPr="00B8775A">
        <w:rPr>
          <w:rFonts w:ascii="Tahoma" w:hAnsi="Tahoma" w:cs="Tahoma"/>
          <w:sz w:val="22"/>
          <w:szCs w:val="22"/>
        </w:rPr>
        <w:t xml:space="preserve">’ means a post carrying a definite rate of pay sanctioned without limit of time and included in the cadre of sanctioned posts. </w:t>
      </w:r>
    </w:p>
    <w:p w14:paraId="34214A21" w14:textId="77777777" w:rsidR="009D70D5" w:rsidRPr="00B8775A" w:rsidRDefault="009D70D5" w:rsidP="009D70D5">
      <w:pPr>
        <w:ind w:left="2340" w:hanging="540"/>
        <w:jc w:val="both"/>
        <w:rPr>
          <w:rFonts w:ascii="Tahoma" w:hAnsi="Tahoma" w:cs="Tahoma"/>
          <w:sz w:val="22"/>
          <w:szCs w:val="22"/>
        </w:rPr>
      </w:pPr>
    </w:p>
    <w:p w14:paraId="7C25B684" w14:textId="77777777" w:rsidR="009D70D5" w:rsidRDefault="009D70D5" w:rsidP="009D70D5">
      <w:pPr>
        <w:ind w:left="2340" w:hanging="540"/>
        <w:jc w:val="both"/>
        <w:rPr>
          <w:rFonts w:ascii="Tahoma" w:hAnsi="Tahoma" w:cs="Tahoma"/>
          <w:sz w:val="22"/>
          <w:szCs w:val="22"/>
        </w:rPr>
      </w:pPr>
      <w:r w:rsidRPr="00B8775A">
        <w:rPr>
          <w:rFonts w:ascii="Tahoma" w:hAnsi="Tahoma" w:cs="Tahoma"/>
          <w:sz w:val="22"/>
          <w:szCs w:val="22"/>
        </w:rPr>
        <w:t>(3</w:t>
      </w:r>
      <w:r>
        <w:rPr>
          <w:rFonts w:ascii="Tahoma" w:hAnsi="Tahoma" w:cs="Tahoma"/>
          <w:sz w:val="22"/>
          <w:szCs w:val="22"/>
        </w:rPr>
        <w:t>5</w:t>
      </w:r>
      <w:r w:rsidRPr="00B8775A">
        <w:rPr>
          <w:rFonts w:ascii="Tahoma" w:hAnsi="Tahoma" w:cs="Tahoma"/>
          <w:sz w:val="22"/>
          <w:szCs w:val="22"/>
        </w:rPr>
        <w:t>) ‘</w:t>
      </w:r>
      <w:r w:rsidRPr="00B8775A">
        <w:rPr>
          <w:rFonts w:ascii="Tahoma" w:hAnsi="Tahoma" w:cs="Tahoma"/>
          <w:i/>
          <w:sz w:val="22"/>
          <w:szCs w:val="22"/>
        </w:rPr>
        <w:t>Personal Pay</w:t>
      </w:r>
      <w:r w:rsidRPr="00B8775A">
        <w:rPr>
          <w:rFonts w:ascii="Tahoma" w:hAnsi="Tahoma" w:cs="Tahoma"/>
          <w:sz w:val="22"/>
          <w:szCs w:val="22"/>
        </w:rPr>
        <w:t xml:space="preserve">’ means additional pay granted to an employee. </w:t>
      </w:r>
    </w:p>
    <w:p w14:paraId="4DD7E0AF" w14:textId="77777777" w:rsidR="009D70D5" w:rsidRPr="00B8775A" w:rsidRDefault="009D70D5" w:rsidP="009D70D5">
      <w:pPr>
        <w:ind w:left="2340" w:hanging="540"/>
        <w:jc w:val="both"/>
        <w:rPr>
          <w:rFonts w:ascii="Tahoma" w:hAnsi="Tahoma" w:cs="Tahoma"/>
          <w:sz w:val="22"/>
          <w:szCs w:val="22"/>
        </w:rPr>
      </w:pPr>
      <w:r>
        <w:rPr>
          <w:rFonts w:ascii="Tahoma" w:hAnsi="Tahoma" w:cs="Tahoma"/>
          <w:sz w:val="22"/>
          <w:szCs w:val="22"/>
        </w:rPr>
        <w:br w:type="page"/>
      </w:r>
    </w:p>
    <w:p w14:paraId="6DD387CB" w14:textId="77777777" w:rsidR="009D70D5" w:rsidRDefault="009D70D5" w:rsidP="009D70D5">
      <w:pPr>
        <w:ind w:left="2700" w:hanging="360"/>
        <w:jc w:val="both"/>
        <w:rPr>
          <w:rFonts w:ascii="Tahoma" w:hAnsi="Tahoma" w:cs="Tahoma"/>
          <w:sz w:val="22"/>
          <w:szCs w:val="22"/>
        </w:rPr>
      </w:pPr>
      <w:r w:rsidRPr="00B8775A">
        <w:rPr>
          <w:rFonts w:ascii="Tahoma" w:hAnsi="Tahoma" w:cs="Tahoma"/>
          <w:sz w:val="22"/>
          <w:szCs w:val="22"/>
        </w:rPr>
        <w:lastRenderedPageBreak/>
        <w:t xml:space="preserve">(a) to save him from a loss of substantive pay in respect of a permanent post, other than a tenure post, due to a revision of pay or to any reduction of such substantive pay, otherwise than as a disciplinary measure; or </w:t>
      </w:r>
    </w:p>
    <w:p w14:paraId="670D5800" w14:textId="77777777" w:rsidR="009D70D5" w:rsidRPr="00B8775A" w:rsidRDefault="009D70D5" w:rsidP="009D70D5">
      <w:pPr>
        <w:ind w:left="2700" w:hanging="360"/>
        <w:jc w:val="both"/>
        <w:rPr>
          <w:rFonts w:ascii="Tahoma" w:hAnsi="Tahoma" w:cs="Tahoma"/>
          <w:sz w:val="22"/>
          <w:szCs w:val="22"/>
        </w:rPr>
      </w:pPr>
    </w:p>
    <w:p w14:paraId="05F5EF84" w14:textId="77777777" w:rsidR="009D70D5" w:rsidRDefault="009D70D5" w:rsidP="009D70D5">
      <w:pPr>
        <w:ind w:left="2700" w:hanging="360"/>
        <w:jc w:val="both"/>
        <w:rPr>
          <w:rFonts w:ascii="Tahoma" w:hAnsi="Tahoma" w:cs="Tahoma"/>
          <w:sz w:val="22"/>
          <w:szCs w:val="22"/>
        </w:rPr>
      </w:pPr>
      <w:r w:rsidRPr="00B8775A">
        <w:rPr>
          <w:rFonts w:ascii="Tahoma" w:hAnsi="Tahoma" w:cs="Tahoma"/>
          <w:sz w:val="22"/>
          <w:szCs w:val="22"/>
        </w:rPr>
        <w:t xml:space="preserve">(b) in exceptional circumstances, on other personal considerations. </w:t>
      </w:r>
    </w:p>
    <w:p w14:paraId="46F24390" w14:textId="77777777" w:rsidR="009D70D5" w:rsidRDefault="009D70D5" w:rsidP="009D70D5">
      <w:pPr>
        <w:ind w:left="2520" w:hanging="2520"/>
        <w:jc w:val="both"/>
        <w:rPr>
          <w:rFonts w:ascii="Tahoma" w:hAnsi="Tahoma" w:cs="Tahoma"/>
          <w:sz w:val="22"/>
          <w:szCs w:val="22"/>
        </w:rPr>
      </w:pPr>
      <w:r>
        <w:rPr>
          <w:rFonts w:ascii="Tahoma" w:hAnsi="Tahoma" w:cs="Tahoma"/>
          <w:sz w:val="22"/>
          <w:szCs w:val="22"/>
        </w:rPr>
        <w:t xml:space="preserve">                            (36) “Physically handicapped person” means a person who is blind, deaf or </w:t>
      </w:r>
      <w:proofErr w:type="spellStart"/>
      <w:r>
        <w:rPr>
          <w:rFonts w:ascii="Tahoma" w:hAnsi="Tahoma" w:cs="Tahoma"/>
          <w:sz w:val="22"/>
          <w:szCs w:val="22"/>
        </w:rPr>
        <w:t>orthodpaedically</w:t>
      </w:r>
      <w:proofErr w:type="spellEnd"/>
      <w:r>
        <w:rPr>
          <w:rFonts w:ascii="Tahoma" w:hAnsi="Tahoma" w:cs="Tahoma"/>
          <w:sz w:val="22"/>
          <w:szCs w:val="22"/>
        </w:rPr>
        <w:t xml:space="preserve"> handicapped. </w:t>
      </w:r>
    </w:p>
    <w:p w14:paraId="5716D662" w14:textId="77777777" w:rsidR="009D70D5" w:rsidRDefault="009D70D5" w:rsidP="009D70D5">
      <w:pPr>
        <w:ind w:left="2520" w:hanging="2520"/>
        <w:jc w:val="both"/>
        <w:rPr>
          <w:rFonts w:ascii="Tahoma" w:hAnsi="Tahoma" w:cs="Tahoma"/>
          <w:sz w:val="22"/>
          <w:szCs w:val="22"/>
        </w:rPr>
      </w:pPr>
    </w:p>
    <w:p w14:paraId="222B5D19" w14:textId="77777777" w:rsidR="009D70D5" w:rsidRDefault="009D70D5" w:rsidP="009D70D5">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Pr="001A349B">
        <w:rPr>
          <w:rFonts w:ascii="Tahoma" w:hAnsi="Tahoma" w:cs="Tahoma"/>
          <w:b/>
          <w:sz w:val="22"/>
          <w:szCs w:val="22"/>
        </w:rPr>
        <w:t>Explanation</w:t>
      </w:r>
      <w:r>
        <w:rPr>
          <w:rFonts w:ascii="Tahoma" w:hAnsi="Tahoma" w:cs="Tahoma"/>
          <w:sz w:val="22"/>
          <w:szCs w:val="22"/>
        </w:rPr>
        <w:t>: A Person is said to be:</w:t>
      </w:r>
    </w:p>
    <w:p w14:paraId="749F4658" w14:textId="77777777" w:rsidR="009D70D5" w:rsidRDefault="009D70D5" w:rsidP="009D70D5">
      <w:pPr>
        <w:rPr>
          <w:rFonts w:ascii="Tahoma" w:hAnsi="Tahoma" w:cs="Tahoma"/>
          <w:sz w:val="22"/>
          <w:szCs w:val="22"/>
        </w:rPr>
      </w:pPr>
    </w:p>
    <w:p w14:paraId="1D5A9C00" w14:textId="77777777" w:rsidR="009D70D5" w:rsidRDefault="009D70D5" w:rsidP="009D70D5">
      <w:pPr>
        <w:ind w:left="2520" w:hanging="180"/>
        <w:rPr>
          <w:rFonts w:ascii="Tahoma" w:hAnsi="Tahoma" w:cs="Tahoma"/>
          <w:sz w:val="22"/>
          <w:szCs w:val="22"/>
        </w:rPr>
      </w:pPr>
      <w:r>
        <w:rPr>
          <w:rFonts w:ascii="Tahoma" w:hAnsi="Tahoma" w:cs="Tahoma"/>
          <w:sz w:val="22"/>
          <w:szCs w:val="22"/>
        </w:rPr>
        <w:t>(</w:t>
      </w:r>
      <w:proofErr w:type="spellStart"/>
      <w:r>
        <w:rPr>
          <w:rFonts w:ascii="Tahoma" w:hAnsi="Tahoma" w:cs="Tahoma"/>
          <w:sz w:val="22"/>
          <w:szCs w:val="22"/>
        </w:rPr>
        <w:t>i</w:t>
      </w:r>
      <w:proofErr w:type="spellEnd"/>
      <w:r>
        <w:rPr>
          <w:rFonts w:ascii="Tahoma" w:hAnsi="Tahoma" w:cs="Tahoma"/>
          <w:sz w:val="22"/>
          <w:szCs w:val="22"/>
        </w:rPr>
        <w:t xml:space="preserve">) blind, if he is suffering from total absence of sight or visual </w:t>
      </w:r>
      <w:proofErr w:type="spellStart"/>
      <w:r>
        <w:rPr>
          <w:rFonts w:ascii="Tahoma" w:hAnsi="Tahoma" w:cs="Tahoma"/>
          <w:sz w:val="22"/>
          <w:szCs w:val="22"/>
        </w:rPr>
        <w:t>acquity</w:t>
      </w:r>
      <w:proofErr w:type="spellEnd"/>
      <w:r>
        <w:rPr>
          <w:rFonts w:ascii="Tahoma" w:hAnsi="Tahoma" w:cs="Tahoma"/>
          <w:sz w:val="22"/>
          <w:szCs w:val="22"/>
        </w:rPr>
        <w:t xml:space="preserve"> not exceeding 3-60 or 10/200 (</w:t>
      </w:r>
      <w:proofErr w:type="spellStart"/>
      <w:r>
        <w:rPr>
          <w:rFonts w:ascii="Tahoma" w:hAnsi="Tahoma" w:cs="Tahoma"/>
          <w:sz w:val="22"/>
          <w:szCs w:val="22"/>
        </w:rPr>
        <w:t>snellen</w:t>
      </w:r>
      <w:proofErr w:type="spellEnd"/>
      <w:r>
        <w:rPr>
          <w:rFonts w:ascii="Tahoma" w:hAnsi="Tahoma" w:cs="Tahoma"/>
          <w:sz w:val="22"/>
          <w:szCs w:val="22"/>
        </w:rPr>
        <w:t>) in the better eye with correcting lenses;</w:t>
      </w:r>
    </w:p>
    <w:p w14:paraId="381F738F" w14:textId="77777777" w:rsidR="009D70D5" w:rsidRDefault="009D70D5" w:rsidP="009D70D5">
      <w:pPr>
        <w:ind w:left="2520" w:hanging="180"/>
        <w:rPr>
          <w:rFonts w:ascii="Tahoma" w:hAnsi="Tahoma" w:cs="Tahoma"/>
          <w:sz w:val="22"/>
          <w:szCs w:val="22"/>
        </w:rPr>
      </w:pPr>
    </w:p>
    <w:p w14:paraId="29A0FA56" w14:textId="77777777" w:rsidR="009D70D5" w:rsidRDefault="009D70D5" w:rsidP="009D70D5">
      <w:pPr>
        <w:ind w:left="2520" w:hanging="180"/>
        <w:rPr>
          <w:rFonts w:ascii="Tahoma" w:hAnsi="Tahoma" w:cs="Tahoma"/>
          <w:sz w:val="22"/>
          <w:szCs w:val="22"/>
        </w:rPr>
      </w:pPr>
      <w:r>
        <w:rPr>
          <w:rFonts w:ascii="Tahoma" w:hAnsi="Tahoma" w:cs="Tahoma"/>
          <w:sz w:val="22"/>
          <w:szCs w:val="22"/>
        </w:rPr>
        <w:t>(ii) deaf, if his sense of hearing is fully non-functional for the ordinary purposes of life;</w:t>
      </w:r>
    </w:p>
    <w:p w14:paraId="1FB0705D" w14:textId="77777777" w:rsidR="009D70D5" w:rsidRDefault="009D70D5" w:rsidP="009D70D5">
      <w:pPr>
        <w:ind w:left="2520" w:hanging="180"/>
        <w:rPr>
          <w:rFonts w:ascii="Tahoma" w:hAnsi="Tahoma" w:cs="Tahoma"/>
          <w:sz w:val="22"/>
          <w:szCs w:val="22"/>
        </w:rPr>
      </w:pPr>
    </w:p>
    <w:p w14:paraId="4ED35F53" w14:textId="77777777" w:rsidR="009D70D5" w:rsidRPr="00B8775A" w:rsidRDefault="009D70D5" w:rsidP="009D70D5">
      <w:pPr>
        <w:ind w:left="2520" w:hanging="180"/>
        <w:rPr>
          <w:rFonts w:ascii="Tahoma" w:hAnsi="Tahoma" w:cs="Tahoma"/>
          <w:sz w:val="22"/>
          <w:szCs w:val="22"/>
        </w:rPr>
      </w:pPr>
      <w:r>
        <w:rPr>
          <w:rFonts w:ascii="Tahoma" w:hAnsi="Tahoma" w:cs="Tahoma"/>
          <w:sz w:val="22"/>
          <w:szCs w:val="22"/>
        </w:rPr>
        <w:t xml:space="preserve">(iii) </w:t>
      </w:r>
      <w:proofErr w:type="spellStart"/>
      <w:r>
        <w:rPr>
          <w:rFonts w:ascii="Tahoma" w:hAnsi="Tahoma" w:cs="Tahoma"/>
          <w:sz w:val="22"/>
          <w:szCs w:val="22"/>
        </w:rPr>
        <w:t>Orthodpaedically</w:t>
      </w:r>
      <w:proofErr w:type="spellEnd"/>
      <w:r>
        <w:rPr>
          <w:rFonts w:ascii="Tahoma" w:hAnsi="Tahoma" w:cs="Tahoma"/>
          <w:sz w:val="22"/>
          <w:szCs w:val="22"/>
        </w:rPr>
        <w:t xml:space="preserve"> handicapped, if he has a physical defect or deformity which causes so much interference as to significantly impede normal functioning of the bones, muscles and joints.</w:t>
      </w:r>
    </w:p>
    <w:p w14:paraId="1DFCCE31" w14:textId="77777777" w:rsidR="009D70D5" w:rsidRPr="00B8775A" w:rsidRDefault="009D70D5" w:rsidP="009D70D5">
      <w:pPr>
        <w:ind w:left="2340" w:hanging="540"/>
        <w:jc w:val="both"/>
        <w:rPr>
          <w:rFonts w:ascii="Tahoma" w:hAnsi="Tahoma" w:cs="Tahoma"/>
          <w:sz w:val="22"/>
          <w:szCs w:val="22"/>
        </w:rPr>
      </w:pPr>
    </w:p>
    <w:p w14:paraId="067EFBE1"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(3</w:t>
      </w:r>
      <w:r>
        <w:rPr>
          <w:rFonts w:ascii="Tahoma" w:hAnsi="Tahoma" w:cs="Tahoma"/>
          <w:sz w:val="22"/>
          <w:szCs w:val="22"/>
        </w:rPr>
        <w:t>7</w:t>
      </w:r>
      <w:r w:rsidRPr="00B8775A">
        <w:rPr>
          <w:rFonts w:ascii="Tahoma" w:hAnsi="Tahoma" w:cs="Tahoma"/>
          <w:sz w:val="22"/>
          <w:szCs w:val="22"/>
        </w:rPr>
        <w:t xml:space="preserve">) </w:t>
      </w:r>
      <w:r w:rsidRPr="00B8775A">
        <w:rPr>
          <w:rFonts w:ascii="Tahoma" w:hAnsi="Tahoma" w:cs="Tahoma"/>
          <w:i/>
          <w:sz w:val="22"/>
          <w:szCs w:val="22"/>
        </w:rPr>
        <w:t xml:space="preserve">‘Presumptive Pay’ </w:t>
      </w:r>
      <w:r w:rsidRPr="00B8775A">
        <w:rPr>
          <w:rFonts w:ascii="Tahoma" w:hAnsi="Tahoma" w:cs="Tahoma"/>
          <w:sz w:val="22"/>
          <w:szCs w:val="22"/>
        </w:rPr>
        <w:t xml:space="preserve">of a post, when used with reference to any particular employee means the pay to which he would be entitled if he had held the post substantively and had been performing its duties; but it does not include special pay unless the employee performs or discharges the work or responsibility, in consideration of which the special pay was sanctioned. </w:t>
      </w:r>
    </w:p>
    <w:p w14:paraId="5091A48E" w14:textId="77777777" w:rsidR="009D70D5" w:rsidRPr="00B8775A" w:rsidRDefault="009D70D5" w:rsidP="009D70D5">
      <w:pPr>
        <w:ind w:left="2340" w:hanging="540"/>
        <w:jc w:val="both"/>
        <w:rPr>
          <w:rFonts w:ascii="Tahoma" w:hAnsi="Tahoma" w:cs="Tahoma"/>
          <w:sz w:val="22"/>
          <w:szCs w:val="22"/>
        </w:rPr>
      </w:pPr>
    </w:p>
    <w:p w14:paraId="7E62AFCD"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(3</w:t>
      </w:r>
      <w:r>
        <w:rPr>
          <w:rFonts w:ascii="Tahoma" w:hAnsi="Tahoma" w:cs="Tahoma"/>
          <w:sz w:val="22"/>
          <w:szCs w:val="22"/>
        </w:rPr>
        <w:t>8</w:t>
      </w:r>
      <w:r w:rsidRPr="00B8775A">
        <w:rPr>
          <w:rFonts w:ascii="Tahoma" w:hAnsi="Tahoma" w:cs="Tahoma"/>
          <w:sz w:val="22"/>
          <w:szCs w:val="22"/>
        </w:rPr>
        <w:t xml:space="preserve">) </w:t>
      </w:r>
      <w:r w:rsidRPr="00B8775A">
        <w:rPr>
          <w:rFonts w:ascii="Tahoma" w:hAnsi="Tahoma" w:cs="Tahoma"/>
          <w:i/>
          <w:sz w:val="22"/>
          <w:szCs w:val="22"/>
        </w:rPr>
        <w:t>‘Probation’</w:t>
      </w:r>
      <w:r w:rsidRPr="00B8775A">
        <w:rPr>
          <w:rFonts w:ascii="Tahoma" w:hAnsi="Tahoma" w:cs="Tahoma"/>
          <w:sz w:val="22"/>
          <w:szCs w:val="22"/>
        </w:rPr>
        <w:t xml:space="preserve"> means the period during which a fresh </w:t>
      </w:r>
      <w:r>
        <w:rPr>
          <w:rFonts w:ascii="Tahoma" w:hAnsi="Tahoma" w:cs="Tahoma"/>
          <w:sz w:val="22"/>
          <w:szCs w:val="22"/>
        </w:rPr>
        <w:t>entrant</w:t>
      </w:r>
      <w:r w:rsidRPr="00B8775A">
        <w:rPr>
          <w:rFonts w:ascii="Tahoma" w:hAnsi="Tahoma" w:cs="Tahoma"/>
          <w:sz w:val="22"/>
          <w:szCs w:val="22"/>
        </w:rPr>
        <w:t xml:space="preserve"> to a </w:t>
      </w:r>
      <w:proofErr w:type="gramStart"/>
      <w:r w:rsidRPr="00B8775A">
        <w:rPr>
          <w:rFonts w:ascii="Tahoma" w:hAnsi="Tahoma" w:cs="Tahoma"/>
          <w:sz w:val="22"/>
          <w:szCs w:val="22"/>
        </w:rPr>
        <w:t>service  or</w:t>
      </w:r>
      <w:proofErr w:type="gramEnd"/>
      <w:r w:rsidRPr="00B8775A">
        <w:rPr>
          <w:rFonts w:ascii="Tahoma" w:hAnsi="Tahoma" w:cs="Tahoma"/>
          <w:sz w:val="22"/>
          <w:szCs w:val="22"/>
        </w:rPr>
        <w:t xml:space="preserve"> a person appointed to a higher post for the first time by promotion</w:t>
      </w:r>
      <w:r>
        <w:rPr>
          <w:rFonts w:ascii="Tahoma" w:hAnsi="Tahoma" w:cs="Tahoma"/>
          <w:sz w:val="22"/>
          <w:szCs w:val="22"/>
        </w:rPr>
        <w:t xml:space="preserve"> within the service or by transfer from any other service </w:t>
      </w:r>
      <w:r w:rsidRPr="00B8775A">
        <w:rPr>
          <w:rFonts w:ascii="Tahoma" w:hAnsi="Tahoma" w:cs="Tahoma"/>
          <w:sz w:val="22"/>
          <w:szCs w:val="22"/>
        </w:rPr>
        <w:t xml:space="preserve"> is put on test for determining his fitness to hold the post. </w:t>
      </w:r>
    </w:p>
    <w:p w14:paraId="2AFF51F8" w14:textId="77777777" w:rsidR="009D70D5" w:rsidRDefault="009D70D5" w:rsidP="009D70D5">
      <w:pPr>
        <w:ind w:left="2340" w:hanging="540"/>
        <w:jc w:val="both"/>
        <w:rPr>
          <w:rFonts w:ascii="Tahoma" w:hAnsi="Tahoma" w:cs="Tahoma"/>
          <w:sz w:val="22"/>
          <w:szCs w:val="22"/>
        </w:rPr>
      </w:pPr>
    </w:p>
    <w:p w14:paraId="1FF872BC"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(3</w:t>
      </w:r>
      <w:r>
        <w:rPr>
          <w:rFonts w:ascii="Tahoma" w:hAnsi="Tahoma" w:cs="Tahoma"/>
          <w:sz w:val="22"/>
          <w:szCs w:val="22"/>
        </w:rPr>
        <w:t>9</w:t>
      </w:r>
      <w:r w:rsidRPr="00B8775A">
        <w:rPr>
          <w:rFonts w:ascii="Tahoma" w:hAnsi="Tahoma" w:cs="Tahoma"/>
          <w:sz w:val="22"/>
          <w:szCs w:val="22"/>
        </w:rPr>
        <w:t xml:space="preserve">) </w:t>
      </w:r>
      <w:r w:rsidRPr="00B8775A">
        <w:rPr>
          <w:rFonts w:ascii="Tahoma" w:hAnsi="Tahoma" w:cs="Tahoma"/>
          <w:i/>
          <w:sz w:val="22"/>
          <w:szCs w:val="22"/>
        </w:rPr>
        <w:t>‘Probationer’</w:t>
      </w:r>
      <w:r w:rsidRPr="00B8775A">
        <w:rPr>
          <w:rFonts w:ascii="Tahoma" w:hAnsi="Tahoma" w:cs="Tahoma"/>
          <w:sz w:val="22"/>
          <w:szCs w:val="22"/>
        </w:rPr>
        <w:t xml:space="preserve"> means an employee who has not completed the period of probation.  </w:t>
      </w:r>
    </w:p>
    <w:p w14:paraId="19564F65" w14:textId="77777777" w:rsidR="009D70D5" w:rsidRPr="00B8775A" w:rsidRDefault="009D70D5" w:rsidP="009D70D5">
      <w:pPr>
        <w:ind w:left="2340" w:hanging="540"/>
        <w:jc w:val="both"/>
        <w:rPr>
          <w:rFonts w:ascii="Tahoma" w:hAnsi="Tahoma" w:cs="Tahoma"/>
          <w:sz w:val="22"/>
          <w:szCs w:val="22"/>
        </w:rPr>
      </w:pPr>
    </w:p>
    <w:p w14:paraId="1F3098E8" w14:textId="77777777" w:rsidR="009D70D5" w:rsidRDefault="009D70D5" w:rsidP="009D70D5">
      <w:pPr>
        <w:ind w:left="2340" w:hanging="540"/>
        <w:jc w:val="both"/>
        <w:rPr>
          <w:rFonts w:ascii="Tahoma" w:hAnsi="Tahoma" w:cs="Tahoma"/>
          <w:sz w:val="22"/>
          <w:szCs w:val="22"/>
        </w:rPr>
      </w:pPr>
      <w:r>
        <w:rPr>
          <w:rFonts w:ascii="Tahoma" w:hAnsi="Tahoma" w:cs="Tahoma"/>
          <w:sz w:val="22"/>
          <w:szCs w:val="22"/>
        </w:rPr>
        <w:t>(40</w:t>
      </w:r>
      <w:r w:rsidRPr="00B8775A">
        <w:rPr>
          <w:rFonts w:ascii="Tahoma" w:hAnsi="Tahoma" w:cs="Tahoma"/>
          <w:sz w:val="22"/>
          <w:szCs w:val="22"/>
        </w:rPr>
        <w:t xml:space="preserve">) </w:t>
      </w:r>
      <w:r w:rsidRPr="00B8775A">
        <w:rPr>
          <w:rFonts w:ascii="Tahoma" w:hAnsi="Tahoma" w:cs="Tahoma"/>
          <w:i/>
          <w:sz w:val="22"/>
          <w:szCs w:val="22"/>
        </w:rPr>
        <w:t>‘Promotion’</w:t>
      </w:r>
      <w:r w:rsidRPr="00B8775A">
        <w:rPr>
          <w:rFonts w:ascii="Tahoma" w:hAnsi="Tahoma" w:cs="Tahoma"/>
          <w:sz w:val="22"/>
          <w:szCs w:val="22"/>
        </w:rPr>
        <w:t xml:space="preserve"> means the appointment of an employee to a higher post.</w:t>
      </w:r>
    </w:p>
    <w:p w14:paraId="2666AD23" w14:textId="77777777" w:rsidR="009D70D5" w:rsidRDefault="009D70D5" w:rsidP="009D70D5">
      <w:pPr>
        <w:jc w:val="both"/>
        <w:rPr>
          <w:rFonts w:ascii="Tahoma" w:hAnsi="Tahoma" w:cs="Tahoma"/>
          <w:sz w:val="22"/>
          <w:szCs w:val="22"/>
        </w:rPr>
      </w:pPr>
      <w:r w:rsidRPr="00B8775A">
        <w:rPr>
          <w:rFonts w:ascii="Tahoma" w:hAnsi="Tahoma" w:cs="Tahoma"/>
          <w:sz w:val="22"/>
          <w:szCs w:val="22"/>
        </w:rPr>
        <w:t xml:space="preserve"> </w:t>
      </w:r>
    </w:p>
    <w:p w14:paraId="4C0CDBAD" w14:textId="77777777" w:rsidR="009D70D5" w:rsidRDefault="009D70D5" w:rsidP="009D70D5">
      <w:pPr>
        <w:ind w:left="2340" w:hanging="540"/>
        <w:jc w:val="both"/>
        <w:rPr>
          <w:rFonts w:ascii="Tahoma" w:hAnsi="Tahoma" w:cs="Tahoma"/>
          <w:sz w:val="22"/>
          <w:szCs w:val="22"/>
        </w:rPr>
      </w:pPr>
      <w:r>
        <w:rPr>
          <w:rFonts w:ascii="Tahoma" w:hAnsi="Tahoma" w:cs="Tahoma"/>
          <w:sz w:val="22"/>
          <w:szCs w:val="22"/>
        </w:rPr>
        <w:t>(41) “</w:t>
      </w:r>
      <w:r w:rsidRPr="00515307">
        <w:rPr>
          <w:rFonts w:ascii="Tahoma" w:hAnsi="Tahoma" w:cs="Tahoma"/>
          <w:i/>
          <w:sz w:val="22"/>
          <w:szCs w:val="22"/>
        </w:rPr>
        <w:t>Schedule caste</w:t>
      </w:r>
      <w:r>
        <w:rPr>
          <w:rFonts w:ascii="Tahoma" w:hAnsi="Tahoma" w:cs="Tahoma"/>
          <w:sz w:val="22"/>
          <w:szCs w:val="22"/>
        </w:rPr>
        <w:t>” means the communities notified by the Government.</w:t>
      </w:r>
    </w:p>
    <w:p w14:paraId="24544C06" w14:textId="77777777" w:rsidR="009D70D5" w:rsidRDefault="009D70D5" w:rsidP="009D70D5">
      <w:pPr>
        <w:ind w:left="2340" w:hanging="540"/>
        <w:jc w:val="both"/>
        <w:rPr>
          <w:rFonts w:ascii="Tahoma" w:hAnsi="Tahoma" w:cs="Tahoma"/>
          <w:sz w:val="22"/>
          <w:szCs w:val="22"/>
        </w:rPr>
      </w:pPr>
    </w:p>
    <w:p w14:paraId="50F5434B" w14:textId="77777777" w:rsidR="009D70D5" w:rsidRDefault="009D70D5" w:rsidP="009D70D5">
      <w:pPr>
        <w:ind w:left="2340" w:hanging="540"/>
        <w:jc w:val="both"/>
        <w:rPr>
          <w:rFonts w:ascii="Tahoma" w:hAnsi="Tahoma" w:cs="Tahoma"/>
          <w:sz w:val="22"/>
          <w:szCs w:val="22"/>
        </w:rPr>
      </w:pPr>
      <w:r>
        <w:rPr>
          <w:rFonts w:ascii="Tahoma" w:hAnsi="Tahoma" w:cs="Tahoma"/>
          <w:sz w:val="22"/>
          <w:szCs w:val="22"/>
        </w:rPr>
        <w:t>(42) “</w:t>
      </w:r>
      <w:r w:rsidRPr="00515307">
        <w:rPr>
          <w:rFonts w:ascii="Tahoma" w:hAnsi="Tahoma" w:cs="Tahoma"/>
          <w:i/>
          <w:sz w:val="22"/>
          <w:szCs w:val="22"/>
        </w:rPr>
        <w:t>Schedule Tribe</w:t>
      </w:r>
      <w:r>
        <w:rPr>
          <w:rFonts w:ascii="Tahoma" w:hAnsi="Tahoma" w:cs="Tahoma"/>
          <w:sz w:val="22"/>
          <w:szCs w:val="22"/>
        </w:rPr>
        <w:t>” means the communities notified by the Government</w:t>
      </w:r>
    </w:p>
    <w:p w14:paraId="6C23682A" w14:textId="77777777" w:rsidR="009D70D5" w:rsidRPr="00B8775A" w:rsidRDefault="009D70D5" w:rsidP="009D70D5">
      <w:pPr>
        <w:ind w:left="2340" w:hanging="540"/>
        <w:jc w:val="both"/>
        <w:rPr>
          <w:rFonts w:ascii="Tahoma" w:hAnsi="Tahoma" w:cs="Tahoma"/>
          <w:sz w:val="22"/>
          <w:szCs w:val="22"/>
        </w:rPr>
      </w:pPr>
      <w:r>
        <w:rPr>
          <w:rFonts w:ascii="Tahoma" w:hAnsi="Tahoma" w:cs="Tahoma"/>
          <w:sz w:val="22"/>
          <w:szCs w:val="22"/>
        </w:rPr>
        <w:t>(43</w:t>
      </w:r>
      <w:r w:rsidRPr="00B8775A">
        <w:rPr>
          <w:rFonts w:ascii="Tahoma" w:hAnsi="Tahoma" w:cs="Tahoma"/>
          <w:sz w:val="22"/>
          <w:szCs w:val="22"/>
        </w:rPr>
        <w:t>) ‘</w:t>
      </w:r>
      <w:r w:rsidRPr="00B8775A">
        <w:rPr>
          <w:rFonts w:ascii="Tahoma" w:hAnsi="Tahoma" w:cs="Tahoma"/>
          <w:i/>
          <w:sz w:val="22"/>
          <w:szCs w:val="22"/>
        </w:rPr>
        <w:t>Service of Notice’</w:t>
      </w:r>
      <w:r w:rsidRPr="00B8775A">
        <w:rPr>
          <w:rFonts w:ascii="Tahoma" w:hAnsi="Tahoma" w:cs="Tahoma"/>
          <w:sz w:val="22"/>
          <w:szCs w:val="22"/>
        </w:rPr>
        <w:t xml:space="preserve"> by the University to an employee shall be deemed to be sufficient if signed by the Registrar or any other Officer or employee </w:t>
      </w:r>
      <w:proofErr w:type="spellStart"/>
      <w:r w:rsidRPr="00B8775A">
        <w:rPr>
          <w:rFonts w:ascii="Tahoma" w:hAnsi="Tahoma" w:cs="Tahoma"/>
          <w:sz w:val="22"/>
          <w:szCs w:val="22"/>
        </w:rPr>
        <w:t>authorised</w:t>
      </w:r>
      <w:proofErr w:type="spellEnd"/>
      <w:r w:rsidRPr="00B8775A">
        <w:rPr>
          <w:rFonts w:ascii="Tahoma" w:hAnsi="Tahoma" w:cs="Tahoma"/>
          <w:sz w:val="22"/>
          <w:szCs w:val="22"/>
        </w:rPr>
        <w:t xml:space="preserve"> by the Executive Council and delivered</w:t>
      </w:r>
      <w:r>
        <w:rPr>
          <w:rFonts w:ascii="Tahoma" w:hAnsi="Tahoma" w:cs="Tahoma"/>
          <w:sz w:val="22"/>
          <w:szCs w:val="22"/>
        </w:rPr>
        <w:t xml:space="preserve"> at his address recorded in the University records in the manner prescribed.</w:t>
      </w:r>
      <w:r w:rsidRPr="00B8775A">
        <w:rPr>
          <w:rFonts w:ascii="Tahoma" w:hAnsi="Tahoma" w:cs="Tahoma"/>
          <w:sz w:val="22"/>
          <w:szCs w:val="22"/>
        </w:rPr>
        <w:t xml:space="preserve"> </w:t>
      </w:r>
    </w:p>
    <w:p w14:paraId="255FFDE2" w14:textId="77777777" w:rsidR="009D70D5" w:rsidRDefault="009D70D5" w:rsidP="009D70D5">
      <w:pPr>
        <w:jc w:val="both"/>
        <w:rPr>
          <w:rFonts w:ascii="Tahoma" w:hAnsi="Tahoma" w:cs="Tahoma"/>
          <w:sz w:val="22"/>
          <w:szCs w:val="22"/>
        </w:rPr>
      </w:pPr>
    </w:p>
    <w:p w14:paraId="6E9B8CDB" w14:textId="77777777" w:rsidR="009D70D5" w:rsidRDefault="009D70D5" w:rsidP="009D70D5">
      <w:pPr>
        <w:ind w:left="2340" w:hanging="54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44</w:t>
      </w:r>
      <w:r w:rsidRPr="00B8775A">
        <w:rPr>
          <w:rFonts w:ascii="Tahoma" w:hAnsi="Tahoma" w:cs="Tahoma"/>
          <w:sz w:val="22"/>
          <w:szCs w:val="22"/>
        </w:rPr>
        <w:t>) ‘</w:t>
      </w:r>
      <w:r w:rsidRPr="00B8775A">
        <w:rPr>
          <w:rFonts w:ascii="Tahoma" w:hAnsi="Tahoma" w:cs="Tahoma"/>
          <w:i/>
          <w:sz w:val="22"/>
          <w:szCs w:val="22"/>
        </w:rPr>
        <w:t>Special Pay</w:t>
      </w:r>
      <w:r w:rsidRPr="00B8775A">
        <w:rPr>
          <w:rFonts w:ascii="Tahoma" w:hAnsi="Tahoma" w:cs="Tahoma"/>
          <w:sz w:val="22"/>
          <w:szCs w:val="22"/>
        </w:rPr>
        <w:t>’ means an</w:t>
      </w:r>
      <w:r>
        <w:rPr>
          <w:rFonts w:ascii="Tahoma" w:hAnsi="Tahoma" w:cs="Tahoma"/>
          <w:sz w:val="22"/>
          <w:szCs w:val="22"/>
        </w:rPr>
        <w:t>y</w:t>
      </w:r>
      <w:r w:rsidRPr="00B8775A">
        <w:rPr>
          <w:rFonts w:ascii="Tahoma" w:hAnsi="Tahoma" w:cs="Tahoma"/>
          <w:sz w:val="22"/>
          <w:szCs w:val="22"/>
        </w:rPr>
        <w:t xml:space="preserve"> addition </w:t>
      </w:r>
      <w:r>
        <w:rPr>
          <w:rFonts w:ascii="Tahoma" w:hAnsi="Tahoma" w:cs="Tahoma"/>
          <w:sz w:val="22"/>
          <w:szCs w:val="22"/>
        </w:rPr>
        <w:t xml:space="preserve">to the emoluments of a </w:t>
      </w:r>
      <w:proofErr w:type="gramStart"/>
      <w:r>
        <w:rPr>
          <w:rFonts w:ascii="Tahoma" w:hAnsi="Tahoma" w:cs="Tahoma"/>
          <w:sz w:val="22"/>
          <w:szCs w:val="22"/>
        </w:rPr>
        <w:t>post  of</w:t>
      </w:r>
      <w:proofErr w:type="gramEnd"/>
      <w:r>
        <w:rPr>
          <w:rFonts w:ascii="Tahoma" w:hAnsi="Tahoma" w:cs="Tahoma"/>
          <w:sz w:val="22"/>
          <w:szCs w:val="22"/>
        </w:rPr>
        <w:t xml:space="preserve"> an employee granted in consideration of,-</w:t>
      </w:r>
    </w:p>
    <w:p w14:paraId="6077B1E1" w14:textId="77777777" w:rsidR="009D70D5" w:rsidRPr="00B8775A" w:rsidRDefault="009D70D5" w:rsidP="009D70D5">
      <w:pPr>
        <w:ind w:left="2340" w:hanging="540"/>
        <w:jc w:val="both"/>
        <w:rPr>
          <w:rFonts w:ascii="Tahoma" w:hAnsi="Tahoma" w:cs="Tahoma"/>
          <w:sz w:val="22"/>
          <w:szCs w:val="22"/>
        </w:rPr>
      </w:pPr>
    </w:p>
    <w:p w14:paraId="6AEFFC8C" w14:textId="77777777" w:rsidR="009D70D5" w:rsidRDefault="009D70D5" w:rsidP="009D70D5">
      <w:pPr>
        <w:jc w:val="both"/>
        <w:rPr>
          <w:rFonts w:ascii="Tahoma" w:hAnsi="Tahoma" w:cs="Tahoma"/>
          <w:sz w:val="22"/>
          <w:szCs w:val="22"/>
        </w:rPr>
      </w:pPr>
      <w:r w:rsidRPr="00B8775A">
        <w:rPr>
          <w:rFonts w:ascii="Tahoma" w:hAnsi="Tahoma" w:cs="Tahoma"/>
          <w:sz w:val="22"/>
          <w:szCs w:val="22"/>
        </w:rPr>
        <w:tab/>
      </w:r>
      <w:r w:rsidRPr="00B8775A">
        <w:rPr>
          <w:rFonts w:ascii="Tahoma" w:hAnsi="Tahoma" w:cs="Tahoma"/>
          <w:sz w:val="22"/>
          <w:szCs w:val="22"/>
        </w:rPr>
        <w:tab/>
      </w:r>
      <w:r>
        <w:rPr>
          <w:rFonts w:ascii="Tahoma" w:hAnsi="Tahoma" w:cs="Tahoma"/>
          <w:sz w:val="22"/>
          <w:szCs w:val="22"/>
        </w:rPr>
        <w:tab/>
        <w:t xml:space="preserve">   </w:t>
      </w:r>
      <w:r w:rsidRPr="00B8775A">
        <w:rPr>
          <w:rFonts w:ascii="Tahoma" w:hAnsi="Tahoma" w:cs="Tahoma"/>
          <w:sz w:val="22"/>
          <w:szCs w:val="22"/>
        </w:rPr>
        <w:t xml:space="preserve">(a) the </w:t>
      </w:r>
      <w:proofErr w:type="gramStart"/>
      <w:r w:rsidRPr="00B8775A">
        <w:rPr>
          <w:rFonts w:ascii="Tahoma" w:hAnsi="Tahoma" w:cs="Tahoma"/>
          <w:sz w:val="22"/>
          <w:szCs w:val="22"/>
        </w:rPr>
        <w:t>specially</w:t>
      </w:r>
      <w:proofErr w:type="gramEnd"/>
      <w:r w:rsidRPr="00B8775A">
        <w:rPr>
          <w:rFonts w:ascii="Tahoma" w:hAnsi="Tahoma" w:cs="Tahoma"/>
          <w:sz w:val="22"/>
          <w:szCs w:val="22"/>
        </w:rPr>
        <w:t xml:space="preserve"> arduous nature of the duties; or</w:t>
      </w:r>
    </w:p>
    <w:p w14:paraId="13B871B6" w14:textId="77777777" w:rsidR="009D70D5" w:rsidRPr="00B8775A" w:rsidRDefault="009D70D5" w:rsidP="009D70D5">
      <w:pPr>
        <w:jc w:val="both"/>
        <w:rPr>
          <w:rFonts w:ascii="Tahoma" w:hAnsi="Tahoma" w:cs="Tahoma"/>
          <w:sz w:val="22"/>
          <w:szCs w:val="22"/>
        </w:rPr>
      </w:pPr>
      <w:r w:rsidRPr="00B8775A">
        <w:rPr>
          <w:rFonts w:ascii="Tahoma" w:hAnsi="Tahoma" w:cs="Tahoma"/>
          <w:sz w:val="22"/>
          <w:szCs w:val="22"/>
        </w:rPr>
        <w:t xml:space="preserve"> </w:t>
      </w:r>
    </w:p>
    <w:p w14:paraId="25EF077E" w14:textId="77777777" w:rsidR="009D70D5" w:rsidRPr="00B8775A" w:rsidRDefault="009D70D5" w:rsidP="009D70D5">
      <w:pPr>
        <w:jc w:val="both"/>
        <w:rPr>
          <w:rFonts w:ascii="Tahoma" w:hAnsi="Tahoma" w:cs="Tahoma"/>
          <w:sz w:val="22"/>
          <w:szCs w:val="22"/>
        </w:rPr>
      </w:pPr>
      <w:r w:rsidRPr="00B8775A">
        <w:rPr>
          <w:rFonts w:ascii="Tahoma" w:hAnsi="Tahoma" w:cs="Tahoma"/>
          <w:sz w:val="22"/>
          <w:szCs w:val="22"/>
        </w:rPr>
        <w:lastRenderedPageBreak/>
        <w:tab/>
      </w:r>
      <w:r w:rsidRPr="00B8775A">
        <w:rPr>
          <w:rFonts w:ascii="Tahoma" w:hAnsi="Tahoma" w:cs="Tahoma"/>
          <w:sz w:val="22"/>
          <w:szCs w:val="22"/>
        </w:rPr>
        <w:tab/>
      </w:r>
      <w:r>
        <w:rPr>
          <w:rFonts w:ascii="Tahoma" w:hAnsi="Tahoma" w:cs="Tahoma"/>
          <w:sz w:val="22"/>
          <w:szCs w:val="22"/>
        </w:rPr>
        <w:tab/>
        <w:t xml:space="preserve">   </w:t>
      </w:r>
      <w:r w:rsidRPr="00B8775A">
        <w:rPr>
          <w:rFonts w:ascii="Tahoma" w:hAnsi="Tahoma" w:cs="Tahoma"/>
          <w:sz w:val="22"/>
          <w:szCs w:val="22"/>
        </w:rPr>
        <w:t xml:space="preserve">(b) a specific addition to the work or responsibility. </w:t>
      </w:r>
    </w:p>
    <w:p w14:paraId="5DFF4556" w14:textId="77777777" w:rsidR="009D70D5" w:rsidRPr="00B8775A" w:rsidRDefault="009D70D5" w:rsidP="009D70D5">
      <w:pPr>
        <w:jc w:val="both"/>
        <w:rPr>
          <w:rFonts w:ascii="Tahoma" w:hAnsi="Tahoma" w:cs="Tahoma"/>
          <w:sz w:val="22"/>
          <w:szCs w:val="22"/>
        </w:rPr>
      </w:pPr>
    </w:p>
    <w:p w14:paraId="2513E8E8" w14:textId="77777777" w:rsidR="009D70D5" w:rsidRPr="00B8775A" w:rsidRDefault="009D70D5" w:rsidP="009D70D5">
      <w:pPr>
        <w:ind w:left="2340" w:hanging="540"/>
        <w:jc w:val="both"/>
        <w:rPr>
          <w:rFonts w:ascii="Tahoma" w:hAnsi="Tahoma" w:cs="Tahoma"/>
          <w:sz w:val="22"/>
          <w:szCs w:val="22"/>
        </w:rPr>
      </w:pPr>
      <w:proofErr w:type="gramStart"/>
      <w:r w:rsidRPr="00B8775A">
        <w:rPr>
          <w:rFonts w:ascii="Tahoma" w:hAnsi="Tahoma" w:cs="Tahoma"/>
          <w:sz w:val="22"/>
          <w:szCs w:val="22"/>
        </w:rPr>
        <w:t>(</w:t>
      </w:r>
      <w:r>
        <w:rPr>
          <w:rFonts w:ascii="Tahoma" w:hAnsi="Tahoma" w:cs="Tahoma"/>
          <w:sz w:val="22"/>
          <w:szCs w:val="22"/>
        </w:rPr>
        <w:t>45</w:t>
      </w:r>
      <w:r w:rsidRPr="00B8775A">
        <w:rPr>
          <w:rFonts w:ascii="Tahoma" w:hAnsi="Tahoma" w:cs="Tahoma"/>
          <w:sz w:val="22"/>
          <w:szCs w:val="22"/>
        </w:rPr>
        <w:t xml:space="preserve">) </w:t>
      </w:r>
      <w:r>
        <w:rPr>
          <w:rFonts w:ascii="Tahoma" w:hAnsi="Tahoma" w:cs="Tahoma"/>
          <w:sz w:val="22"/>
          <w:szCs w:val="22"/>
        </w:rPr>
        <w:t xml:space="preserve"> “</w:t>
      </w:r>
      <w:proofErr w:type="gramEnd"/>
      <w:r>
        <w:rPr>
          <w:rFonts w:ascii="Tahoma" w:hAnsi="Tahoma" w:cs="Tahoma"/>
          <w:sz w:val="22"/>
          <w:szCs w:val="22"/>
        </w:rPr>
        <w:t>Subsistence Allowance” means a monthly grant made to an employee who is under suspension and not in receipt of a pay or leave salary;</w:t>
      </w:r>
      <w:r w:rsidRPr="00B8775A">
        <w:rPr>
          <w:rFonts w:ascii="Tahoma" w:hAnsi="Tahoma" w:cs="Tahoma"/>
          <w:sz w:val="22"/>
          <w:szCs w:val="22"/>
        </w:rPr>
        <w:t xml:space="preserve"> </w:t>
      </w:r>
    </w:p>
    <w:p w14:paraId="07DADF01" w14:textId="77777777" w:rsidR="009D70D5" w:rsidRPr="00B8775A" w:rsidRDefault="009D70D5" w:rsidP="009D70D5">
      <w:pPr>
        <w:jc w:val="both"/>
        <w:rPr>
          <w:rFonts w:ascii="Tahoma" w:hAnsi="Tahoma" w:cs="Tahoma"/>
          <w:sz w:val="22"/>
          <w:szCs w:val="22"/>
        </w:rPr>
      </w:pPr>
    </w:p>
    <w:p w14:paraId="72A9F137"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(4</w:t>
      </w:r>
      <w:r>
        <w:rPr>
          <w:rFonts w:ascii="Tahoma" w:hAnsi="Tahoma" w:cs="Tahoma"/>
          <w:sz w:val="22"/>
          <w:szCs w:val="22"/>
        </w:rPr>
        <w:t>6</w:t>
      </w:r>
      <w:r w:rsidRPr="00B8775A">
        <w:rPr>
          <w:rFonts w:ascii="Tahoma" w:hAnsi="Tahoma" w:cs="Tahoma"/>
          <w:sz w:val="22"/>
          <w:szCs w:val="22"/>
        </w:rPr>
        <w:t>) ‘</w:t>
      </w:r>
      <w:r w:rsidRPr="00B8775A">
        <w:rPr>
          <w:rFonts w:ascii="Tahoma" w:hAnsi="Tahoma" w:cs="Tahoma"/>
          <w:i/>
          <w:sz w:val="22"/>
          <w:szCs w:val="22"/>
        </w:rPr>
        <w:t xml:space="preserve">Substantive Pay’ </w:t>
      </w:r>
      <w:r w:rsidRPr="00B8775A">
        <w:rPr>
          <w:rFonts w:ascii="Tahoma" w:hAnsi="Tahoma" w:cs="Tahoma"/>
          <w:sz w:val="22"/>
          <w:szCs w:val="22"/>
        </w:rPr>
        <w:t>means pay, other</w:t>
      </w:r>
      <w:r w:rsidRPr="00B8775A">
        <w:rPr>
          <w:rFonts w:ascii="Tahoma" w:hAnsi="Tahoma" w:cs="Tahoma"/>
          <w:i/>
          <w:sz w:val="22"/>
          <w:szCs w:val="22"/>
        </w:rPr>
        <w:t xml:space="preserve"> </w:t>
      </w:r>
      <w:r w:rsidRPr="00B8775A">
        <w:rPr>
          <w:rFonts w:ascii="Tahoma" w:hAnsi="Tahoma" w:cs="Tahoma"/>
          <w:sz w:val="22"/>
          <w:szCs w:val="22"/>
        </w:rPr>
        <w:t xml:space="preserve">than special pay, or personal pay or any other emoluments classified as pay to which an employee is entitled to on account of a post to which he has been appointed substantively. </w:t>
      </w:r>
    </w:p>
    <w:p w14:paraId="7C97D299" w14:textId="77777777" w:rsidR="009D70D5" w:rsidRPr="00B8775A" w:rsidRDefault="009D70D5" w:rsidP="009D70D5">
      <w:pPr>
        <w:ind w:left="2340" w:hanging="540"/>
        <w:jc w:val="both"/>
        <w:rPr>
          <w:rFonts w:ascii="Tahoma" w:hAnsi="Tahoma" w:cs="Tahoma"/>
          <w:sz w:val="22"/>
          <w:szCs w:val="22"/>
        </w:rPr>
      </w:pPr>
    </w:p>
    <w:p w14:paraId="67772F17"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(4</w:t>
      </w:r>
      <w:r>
        <w:rPr>
          <w:rFonts w:ascii="Tahoma" w:hAnsi="Tahoma" w:cs="Tahoma"/>
          <w:sz w:val="22"/>
          <w:szCs w:val="22"/>
        </w:rPr>
        <w:t>7</w:t>
      </w:r>
      <w:r w:rsidRPr="00B8775A">
        <w:rPr>
          <w:rFonts w:ascii="Tahoma" w:hAnsi="Tahoma" w:cs="Tahoma"/>
          <w:sz w:val="22"/>
          <w:szCs w:val="22"/>
        </w:rPr>
        <w:t xml:space="preserve">) </w:t>
      </w:r>
      <w:r w:rsidRPr="00B8775A">
        <w:rPr>
          <w:rFonts w:ascii="Tahoma" w:hAnsi="Tahoma" w:cs="Tahoma"/>
          <w:i/>
          <w:sz w:val="22"/>
          <w:szCs w:val="22"/>
        </w:rPr>
        <w:t>‘Superior Service’</w:t>
      </w:r>
      <w:r w:rsidRPr="00B8775A">
        <w:rPr>
          <w:rFonts w:ascii="Tahoma" w:hAnsi="Tahoma" w:cs="Tahoma"/>
          <w:sz w:val="22"/>
          <w:szCs w:val="22"/>
        </w:rPr>
        <w:t xml:space="preserve"> means, service other than Last Grade Service </w:t>
      </w:r>
    </w:p>
    <w:p w14:paraId="62567AC4" w14:textId="77777777" w:rsidR="009D70D5" w:rsidRPr="00B8775A" w:rsidRDefault="009D70D5" w:rsidP="009D70D5">
      <w:pPr>
        <w:jc w:val="both"/>
        <w:rPr>
          <w:rFonts w:ascii="Tahoma" w:hAnsi="Tahoma" w:cs="Tahoma"/>
          <w:sz w:val="22"/>
          <w:szCs w:val="22"/>
        </w:rPr>
      </w:pPr>
    </w:p>
    <w:p w14:paraId="2AB0A33F" w14:textId="77777777" w:rsidR="009D70D5" w:rsidRDefault="009D70D5" w:rsidP="009D70D5">
      <w:pPr>
        <w:ind w:left="2340" w:hanging="540"/>
        <w:jc w:val="both"/>
        <w:rPr>
          <w:rFonts w:ascii="Tahoma" w:hAnsi="Tahoma" w:cs="Tahoma"/>
          <w:sz w:val="22"/>
          <w:szCs w:val="22"/>
        </w:rPr>
      </w:pPr>
      <w:r w:rsidRPr="00B8775A">
        <w:rPr>
          <w:rFonts w:ascii="Tahoma" w:hAnsi="Tahoma" w:cs="Tahoma"/>
          <w:sz w:val="22"/>
          <w:szCs w:val="22"/>
        </w:rPr>
        <w:t>(4</w:t>
      </w:r>
      <w:r>
        <w:rPr>
          <w:rFonts w:ascii="Tahoma" w:hAnsi="Tahoma" w:cs="Tahoma"/>
          <w:sz w:val="22"/>
          <w:szCs w:val="22"/>
        </w:rPr>
        <w:t>8</w:t>
      </w:r>
      <w:r w:rsidRPr="00B8775A">
        <w:rPr>
          <w:rFonts w:ascii="Tahoma" w:hAnsi="Tahoma" w:cs="Tahoma"/>
          <w:sz w:val="22"/>
          <w:szCs w:val="22"/>
        </w:rPr>
        <w:t xml:space="preserve">) </w:t>
      </w:r>
      <w:r w:rsidRPr="00B8775A">
        <w:rPr>
          <w:rFonts w:ascii="Tahoma" w:hAnsi="Tahoma" w:cs="Tahoma"/>
          <w:i/>
          <w:sz w:val="22"/>
          <w:szCs w:val="22"/>
        </w:rPr>
        <w:t>‘Temporary Employee’</w:t>
      </w:r>
      <w:r w:rsidRPr="00B8775A">
        <w:rPr>
          <w:rFonts w:ascii="Tahoma" w:hAnsi="Tahoma" w:cs="Tahoma"/>
          <w:sz w:val="22"/>
          <w:szCs w:val="22"/>
        </w:rPr>
        <w:t xml:space="preserve"> means, an employee in a temporary post or an employee who is </w:t>
      </w:r>
      <w:proofErr w:type="gramStart"/>
      <w:r w:rsidRPr="00B8775A">
        <w:rPr>
          <w:rFonts w:ascii="Tahoma" w:hAnsi="Tahoma" w:cs="Tahoma"/>
          <w:sz w:val="22"/>
          <w:szCs w:val="22"/>
        </w:rPr>
        <w:t>not  a</w:t>
      </w:r>
      <w:proofErr w:type="gramEnd"/>
      <w:r w:rsidRPr="00B8775A">
        <w:rPr>
          <w:rFonts w:ascii="Tahoma" w:hAnsi="Tahoma" w:cs="Tahoma"/>
          <w:sz w:val="22"/>
          <w:szCs w:val="22"/>
        </w:rPr>
        <w:t xml:space="preserve"> permanent employee or a probationer or an approved probationer. </w:t>
      </w:r>
    </w:p>
    <w:p w14:paraId="55736CE5" w14:textId="77777777" w:rsidR="009D70D5" w:rsidRPr="00B8775A" w:rsidRDefault="009D70D5" w:rsidP="009D70D5">
      <w:pPr>
        <w:ind w:left="2340" w:hanging="540"/>
        <w:jc w:val="both"/>
        <w:rPr>
          <w:rFonts w:ascii="Tahoma" w:hAnsi="Tahoma" w:cs="Tahoma"/>
          <w:sz w:val="22"/>
          <w:szCs w:val="22"/>
        </w:rPr>
      </w:pPr>
    </w:p>
    <w:p w14:paraId="48257232" w14:textId="77777777" w:rsidR="009D70D5" w:rsidRDefault="009D70D5" w:rsidP="009D70D5">
      <w:pPr>
        <w:ind w:left="2340" w:hanging="54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49</w:t>
      </w:r>
      <w:r w:rsidRPr="00B8775A">
        <w:rPr>
          <w:rFonts w:ascii="Tahoma" w:hAnsi="Tahoma" w:cs="Tahoma"/>
          <w:sz w:val="22"/>
          <w:szCs w:val="22"/>
        </w:rPr>
        <w:t>) ‘</w:t>
      </w:r>
      <w:r w:rsidRPr="00B8775A">
        <w:rPr>
          <w:rFonts w:ascii="Tahoma" w:hAnsi="Tahoma" w:cs="Tahoma"/>
          <w:i/>
          <w:sz w:val="22"/>
          <w:szCs w:val="22"/>
        </w:rPr>
        <w:t>Temporary Post</w:t>
      </w:r>
      <w:r w:rsidRPr="00B8775A">
        <w:rPr>
          <w:rFonts w:ascii="Tahoma" w:hAnsi="Tahoma" w:cs="Tahoma"/>
          <w:sz w:val="22"/>
          <w:szCs w:val="22"/>
        </w:rPr>
        <w:t xml:space="preserve">’ means a post carrying a definite rate of pay sanctioned for a limited time. </w:t>
      </w:r>
    </w:p>
    <w:p w14:paraId="5F9ABC4F" w14:textId="77777777" w:rsidR="009D70D5" w:rsidRPr="00B8775A" w:rsidRDefault="009D70D5" w:rsidP="009D70D5">
      <w:pPr>
        <w:ind w:left="2340" w:hanging="540"/>
        <w:jc w:val="both"/>
        <w:rPr>
          <w:rFonts w:ascii="Tahoma" w:hAnsi="Tahoma" w:cs="Tahoma"/>
          <w:sz w:val="22"/>
          <w:szCs w:val="22"/>
        </w:rPr>
      </w:pPr>
    </w:p>
    <w:p w14:paraId="4E36FBDD"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50</w:t>
      </w:r>
      <w:r w:rsidRPr="00B8775A">
        <w:rPr>
          <w:rFonts w:ascii="Tahoma" w:hAnsi="Tahoma" w:cs="Tahoma"/>
          <w:sz w:val="22"/>
          <w:szCs w:val="22"/>
        </w:rPr>
        <w:t>) ‘</w:t>
      </w:r>
      <w:r w:rsidRPr="00B8775A">
        <w:rPr>
          <w:rFonts w:ascii="Tahoma" w:hAnsi="Tahoma" w:cs="Tahoma"/>
          <w:i/>
          <w:sz w:val="22"/>
          <w:szCs w:val="22"/>
        </w:rPr>
        <w:t>Tenure Post</w:t>
      </w:r>
      <w:r>
        <w:rPr>
          <w:rFonts w:ascii="Tahoma" w:hAnsi="Tahoma" w:cs="Tahoma"/>
          <w:sz w:val="22"/>
          <w:szCs w:val="22"/>
        </w:rPr>
        <w:t xml:space="preserve">’ means a </w:t>
      </w:r>
      <w:r w:rsidRPr="00B8775A">
        <w:rPr>
          <w:rFonts w:ascii="Tahoma" w:hAnsi="Tahoma" w:cs="Tahoma"/>
          <w:sz w:val="22"/>
          <w:szCs w:val="22"/>
        </w:rPr>
        <w:t>post</w:t>
      </w:r>
      <w:r>
        <w:rPr>
          <w:rFonts w:ascii="Tahoma" w:hAnsi="Tahoma" w:cs="Tahoma"/>
          <w:sz w:val="22"/>
          <w:szCs w:val="22"/>
        </w:rPr>
        <w:t xml:space="preserve"> for</w:t>
      </w:r>
      <w:r w:rsidRPr="00B8775A">
        <w:rPr>
          <w:rFonts w:ascii="Tahoma" w:hAnsi="Tahoma" w:cs="Tahoma"/>
          <w:sz w:val="22"/>
          <w:szCs w:val="22"/>
        </w:rPr>
        <w:t xml:space="preserve"> which </w:t>
      </w:r>
      <w:r>
        <w:rPr>
          <w:rFonts w:ascii="Tahoma" w:hAnsi="Tahoma" w:cs="Tahoma"/>
          <w:sz w:val="22"/>
          <w:szCs w:val="22"/>
        </w:rPr>
        <w:t xml:space="preserve">sanction has been given </w:t>
      </w:r>
      <w:proofErr w:type="gramStart"/>
      <w:r>
        <w:rPr>
          <w:rFonts w:ascii="Tahoma" w:hAnsi="Tahoma" w:cs="Tahoma"/>
          <w:sz w:val="22"/>
          <w:szCs w:val="22"/>
        </w:rPr>
        <w:t xml:space="preserve">for </w:t>
      </w:r>
      <w:r w:rsidRPr="00B8775A">
        <w:rPr>
          <w:rFonts w:ascii="Tahoma" w:hAnsi="Tahoma" w:cs="Tahoma"/>
          <w:sz w:val="22"/>
          <w:szCs w:val="22"/>
        </w:rPr>
        <w:t xml:space="preserve"> a</w:t>
      </w:r>
      <w:proofErr w:type="gramEnd"/>
      <w:r w:rsidRPr="00B8775A">
        <w:rPr>
          <w:rFonts w:ascii="Tahoma" w:hAnsi="Tahoma" w:cs="Tahoma"/>
          <w:sz w:val="22"/>
          <w:szCs w:val="22"/>
        </w:rPr>
        <w:t xml:space="preserve"> limited period. </w:t>
      </w:r>
    </w:p>
    <w:p w14:paraId="2E692CF8" w14:textId="77777777" w:rsidR="009D70D5" w:rsidRPr="00B8775A" w:rsidRDefault="009D70D5" w:rsidP="009D70D5">
      <w:pPr>
        <w:ind w:left="2340" w:hanging="540"/>
        <w:jc w:val="both"/>
        <w:rPr>
          <w:rFonts w:ascii="Tahoma" w:hAnsi="Tahoma" w:cs="Tahoma"/>
          <w:sz w:val="22"/>
          <w:szCs w:val="22"/>
        </w:rPr>
      </w:pPr>
    </w:p>
    <w:p w14:paraId="13EEFE36"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51</w:t>
      </w:r>
      <w:r w:rsidRPr="00B8775A">
        <w:rPr>
          <w:rFonts w:ascii="Tahoma" w:hAnsi="Tahoma" w:cs="Tahoma"/>
          <w:sz w:val="22"/>
          <w:szCs w:val="22"/>
        </w:rPr>
        <w:t>) (a) ‘</w:t>
      </w:r>
      <w:r w:rsidRPr="00B8775A">
        <w:rPr>
          <w:rFonts w:ascii="Tahoma" w:hAnsi="Tahoma" w:cs="Tahoma"/>
          <w:i/>
          <w:sz w:val="22"/>
          <w:szCs w:val="22"/>
        </w:rPr>
        <w:t>Time Scale of Pay’</w:t>
      </w:r>
      <w:r w:rsidRPr="00B8775A">
        <w:rPr>
          <w:rFonts w:ascii="Tahoma" w:hAnsi="Tahoma" w:cs="Tahoma"/>
          <w:sz w:val="22"/>
          <w:szCs w:val="22"/>
        </w:rPr>
        <w:t xml:space="preserve"> means pay which, subject to any conditions prescribed in these and other Laws, rises by periodical increments from a minimum to a maximum. </w:t>
      </w:r>
    </w:p>
    <w:p w14:paraId="529B2878" w14:textId="77777777" w:rsidR="009D70D5" w:rsidRPr="00B8775A" w:rsidRDefault="009D70D5" w:rsidP="009D70D5">
      <w:pPr>
        <w:ind w:left="2340" w:hanging="540"/>
        <w:jc w:val="both"/>
        <w:rPr>
          <w:rFonts w:ascii="Tahoma" w:hAnsi="Tahoma" w:cs="Tahoma"/>
          <w:sz w:val="22"/>
          <w:szCs w:val="22"/>
        </w:rPr>
      </w:pPr>
    </w:p>
    <w:p w14:paraId="256C6F0B" w14:textId="77777777" w:rsidR="009D70D5" w:rsidRPr="00B8775A" w:rsidRDefault="009D70D5" w:rsidP="009D70D5">
      <w:pPr>
        <w:ind w:left="2340"/>
        <w:jc w:val="both"/>
        <w:rPr>
          <w:rFonts w:ascii="Tahoma" w:hAnsi="Tahoma" w:cs="Tahoma"/>
          <w:sz w:val="22"/>
          <w:szCs w:val="22"/>
        </w:rPr>
      </w:pPr>
      <w:r w:rsidRPr="00B8775A">
        <w:rPr>
          <w:rFonts w:ascii="Tahoma" w:hAnsi="Tahoma" w:cs="Tahoma"/>
          <w:sz w:val="22"/>
          <w:szCs w:val="22"/>
        </w:rPr>
        <w:t xml:space="preserve">(b) </w:t>
      </w:r>
      <w:r w:rsidRPr="00B8775A">
        <w:rPr>
          <w:rFonts w:ascii="Tahoma" w:hAnsi="Tahoma" w:cs="Tahoma"/>
          <w:i/>
          <w:sz w:val="22"/>
          <w:szCs w:val="22"/>
        </w:rPr>
        <w:t>‘Time Scales</w:t>
      </w:r>
      <w:r w:rsidRPr="00B8775A">
        <w:rPr>
          <w:rFonts w:ascii="Tahoma" w:hAnsi="Tahoma" w:cs="Tahoma"/>
          <w:sz w:val="22"/>
          <w:szCs w:val="22"/>
        </w:rPr>
        <w:t xml:space="preserve">’ are said to be identical if the minimum, the maximum, the period of increment and the rate of increment of the time scales are identical. </w:t>
      </w:r>
    </w:p>
    <w:p w14:paraId="4BECBE9B" w14:textId="77777777" w:rsidR="009D70D5" w:rsidRPr="00B8775A" w:rsidRDefault="009D70D5" w:rsidP="009D70D5">
      <w:pPr>
        <w:ind w:left="2340" w:hanging="540"/>
        <w:jc w:val="both"/>
        <w:rPr>
          <w:rFonts w:ascii="Tahoma" w:hAnsi="Tahoma" w:cs="Tahoma"/>
          <w:sz w:val="22"/>
          <w:szCs w:val="22"/>
        </w:rPr>
      </w:pPr>
    </w:p>
    <w:p w14:paraId="54591055" w14:textId="77777777" w:rsidR="009D70D5" w:rsidRPr="00114C34" w:rsidRDefault="009D70D5" w:rsidP="009D70D5">
      <w:pPr>
        <w:ind w:left="2340" w:hanging="540"/>
        <w:jc w:val="both"/>
        <w:rPr>
          <w:rFonts w:ascii="Tahoma" w:hAnsi="Tahoma" w:cs="Tahoma"/>
          <w:sz w:val="22"/>
          <w:szCs w:val="22"/>
        </w:rPr>
      </w:pPr>
      <w:r w:rsidRPr="00114C34">
        <w:rPr>
          <w:rFonts w:ascii="Tahoma" w:hAnsi="Tahoma" w:cs="Tahoma"/>
          <w:sz w:val="22"/>
          <w:szCs w:val="22"/>
        </w:rPr>
        <w:t>(</w:t>
      </w:r>
      <w:r>
        <w:rPr>
          <w:rFonts w:ascii="Tahoma" w:hAnsi="Tahoma" w:cs="Tahoma"/>
          <w:sz w:val="22"/>
          <w:szCs w:val="22"/>
        </w:rPr>
        <w:t>52</w:t>
      </w:r>
      <w:r w:rsidRPr="00114C34">
        <w:rPr>
          <w:rFonts w:ascii="Tahoma" w:hAnsi="Tahoma" w:cs="Tahoma"/>
          <w:sz w:val="22"/>
          <w:szCs w:val="22"/>
        </w:rPr>
        <w:t>) “</w:t>
      </w:r>
      <w:r w:rsidRPr="00D21871">
        <w:rPr>
          <w:rFonts w:ascii="Tahoma" w:hAnsi="Tahoma" w:cs="Tahoma"/>
          <w:i/>
          <w:sz w:val="22"/>
          <w:szCs w:val="22"/>
        </w:rPr>
        <w:t>Traveling allowance</w:t>
      </w:r>
      <w:r>
        <w:rPr>
          <w:rFonts w:ascii="Tahoma" w:hAnsi="Tahoma" w:cs="Tahoma"/>
          <w:sz w:val="22"/>
          <w:szCs w:val="22"/>
        </w:rPr>
        <w:t>” means all allowances granted to an employee to cover the expenses which he incurs in traveling in the interests of the University or on University business.</w:t>
      </w:r>
    </w:p>
    <w:p w14:paraId="77D4666A" w14:textId="77777777" w:rsidR="009D70D5" w:rsidRPr="006666D5" w:rsidRDefault="009D70D5" w:rsidP="009D70D5">
      <w:pPr>
        <w:ind w:left="2340" w:hanging="540"/>
        <w:jc w:val="both"/>
        <w:rPr>
          <w:rFonts w:ascii="Tahoma" w:hAnsi="Tahoma" w:cs="Tahoma"/>
          <w:b/>
          <w:sz w:val="22"/>
          <w:szCs w:val="22"/>
        </w:rPr>
      </w:pPr>
    </w:p>
    <w:p w14:paraId="2A69F309"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53</w:t>
      </w:r>
      <w:r w:rsidRPr="00B8775A">
        <w:rPr>
          <w:rFonts w:ascii="Tahoma" w:hAnsi="Tahoma" w:cs="Tahoma"/>
          <w:sz w:val="22"/>
          <w:szCs w:val="22"/>
        </w:rPr>
        <w:t xml:space="preserve">) </w:t>
      </w:r>
      <w:r w:rsidRPr="00B8775A">
        <w:rPr>
          <w:rFonts w:ascii="Tahoma" w:hAnsi="Tahoma" w:cs="Tahoma"/>
          <w:i/>
          <w:sz w:val="22"/>
          <w:szCs w:val="22"/>
        </w:rPr>
        <w:t>‘Vacation’</w:t>
      </w:r>
      <w:r w:rsidRPr="00B8775A">
        <w:rPr>
          <w:rFonts w:ascii="Tahoma" w:hAnsi="Tahoma" w:cs="Tahoma"/>
          <w:sz w:val="22"/>
          <w:szCs w:val="22"/>
        </w:rPr>
        <w:t xml:space="preserve"> means any </w:t>
      </w:r>
      <w:proofErr w:type="gramStart"/>
      <w:r w:rsidRPr="00B8775A">
        <w:rPr>
          <w:rFonts w:ascii="Tahoma" w:hAnsi="Tahoma" w:cs="Tahoma"/>
          <w:sz w:val="22"/>
          <w:szCs w:val="22"/>
        </w:rPr>
        <w:t>period  of</w:t>
      </w:r>
      <w:proofErr w:type="gramEnd"/>
      <w:r w:rsidRPr="00B8775A">
        <w:rPr>
          <w:rFonts w:ascii="Tahoma" w:hAnsi="Tahoma" w:cs="Tahoma"/>
          <w:sz w:val="22"/>
          <w:szCs w:val="22"/>
        </w:rPr>
        <w:t xml:space="preserve"> recess which exceeds fifteen days in duration. </w:t>
      </w:r>
    </w:p>
    <w:p w14:paraId="3D9D63EE"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ab/>
      </w:r>
    </w:p>
    <w:p w14:paraId="5A0F7C1F" w14:textId="77777777" w:rsidR="009D70D5" w:rsidRPr="00B8775A" w:rsidRDefault="009D70D5" w:rsidP="009D70D5">
      <w:pPr>
        <w:ind w:left="2340" w:hanging="540"/>
        <w:jc w:val="both"/>
        <w:rPr>
          <w:rFonts w:ascii="Tahoma" w:hAnsi="Tahoma" w:cs="Tahoma"/>
          <w:sz w:val="22"/>
          <w:szCs w:val="22"/>
        </w:rPr>
      </w:pPr>
      <w:r w:rsidRPr="00B8775A">
        <w:rPr>
          <w:rFonts w:ascii="Tahoma" w:hAnsi="Tahoma" w:cs="Tahoma"/>
          <w:sz w:val="22"/>
          <w:szCs w:val="22"/>
        </w:rPr>
        <w:t>(</w:t>
      </w:r>
      <w:r>
        <w:rPr>
          <w:rFonts w:ascii="Tahoma" w:hAnsi="Tahoma" w:cs="Tahoma"/>
          <w:sz w:val="22"/>
          <w:szCs w:val="22"/>
        </w:rPr>
        <w:t>54</w:t>
      </w:r>
      <w:r w:rsidRPr="00B8775A">
        <w:rPr>
          <w:rFonts w:ascii="Tahoma" w:hAnsi="Tahoma" w:cs="Tahoma"/>
          <w:sz w:val="22"/>
          <w:szCs w:val="22"/>
        </w:rPr>
        <w:t xml:space="preserve">) </w:t>
      </w:r>
      <w:r w:rsidRPr="00B8775A">
        <w:rPr>
          <w:rFonts w:ascii="Tahoma" w:hAnsi="Tahoma" w:cs="Tahoma"/>
          <w:i/>
          <w:sz w:val="22"/>
          <w:szCs w:val="22"/>
        </w:rPr>
        <w:t>‘Vacation Department’</w:t>
      </w:r>
      <w:r w:rsidRPr="00B8775A">
        <w:rPr>
          <w:rFonts w:ascii="Tahoma" w:hAnsi="Tahoma" w:cs="Tahoma"/>
          <w:sz w:val="22"/>
          <w:szCs w:val="22"/>
        </w:rPr>
        <w:t xml:space="preserve"> means a department or part of a department, to which regular vacations are </w:t>
      </w:r>
      <w:proofErr w:type="gramStart"/>
      <w:r w:rsidRPr="00B8775A">
        <w:rPr>
          <w:rFonts w:ascii="Tahoma" w:hAnsi="Tahoma" w:cs="Tahoma"/>
          <w:sz w:val="22"/>
          <w:szCs w:val="22"/>
        </w:rPr>
        <w:t>allowed  during</w:t>
      </w:r>
      <w:proofErr w:type="gramEnd"/>
      <w:r w:rsidRPr="00B8775A">
        <w:rPr>
          <w:rFonts w:ascii="Tahoma" w:hAnsi="Tahoma" w:cs="Tahoma"/>
          <w:sz w:val="22"/>
          <w:szCs w:val="22"/>
        </w:rPr>
        <w:t xml:space="preserve"> which the </w:t>
      </w:r>
      <w:r>
        <w:rPr>
          <w:rFonts w:ascii="Tahoma" w:hAnsi="Tahoma" w:cs="Tahoma"/>
          <w:sz w:val="22"/>
          <w:szCs w:val="22"/>
        </w:rPr>
        <w:t>staff</w:t>
      </w:r>
      <w:r w:rsidRPr="00B8775A">
        <w:rPr>
          <w:rFonts w:ascii="Tahoma" w:hAnsi="Tahoma" w:cs="Tahoma"/>
          <w:sz w:val="22"/>
          <w:szCs w:val="22"/>
        </w:rPr>
        <w:t xml:space="preserve"> serving in the department are permitted to be absent from duty. </w:t>
      </w:r>
    </w:p>
    <w:p w14:paraId="1F19A939" w14:textId="77777777" w:rsidR="009D70D5" w:rsidRDefault="009D70D5" w:rsidP="009D70D5">
      <w:pPr>
        <w:jc w:val="center"/>
        <w:rPr>
          <w:rFonts w:ascii="Tahoma" w:hAnsi="Tahoma" w:cs="Tahoma"/>
          <w:b/>
          <w:smallCaps/>
          <w:sz w:val="22"/>
          <w:szCs w:val="22"/>
        </w:rPr>
      </w:pPr>
    </w:p>
    <w:p w14:paraId="6CECA4C2" w14:textId="367DC221" w:rsidR="00587032" w:rsidRDefault="009D70D5" w:rsidP="009D70D5">
      <w:r>
        <w:rPr>
          <w:rFonts w:ascii="Tahoma" w:hAnsi="Tahoma" w:cs="Tahoma"/>
          <w:b/>
          <w:smallCaps/>
          <w:sz w:val="22"/>
          <w:szCs w:val="22"/>
        </w:rPr>
        <w:br w:type="page"/>
      </w:r>
    </w:p>
    <w:sectPr w:rsidR="00587032" w:rsidSect="009D70D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1615"/>
    <w:multiLevelType w:val="hybridMultilevel"/>
    <w:tmpl w:val="1B0275FC"/>
    <w:lvl w:ilvl="0" w:tplc="A9E652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B2B3BD2"/>
    <w:multiLevelType w:val="hybridMultilevel"/>
    <w:tmpl w:val="C7B604E6"/>
    <w:lvl w:ilvl="0" w:tplc="2F5AE4A8">
      <w:start w:val="1"/>
      <w:numFmt w:val="lowerLetter"/>
      <w:lvlText w:val="(%1)"/>
      <w:lvlJc w:val="left"/>
      <w:pPr>
        <w:tabs>
          <w:tab w:val="num" w:pos="2700"/>
        </w:tabs>
        <w:ind w:left="2700" w:hanging="360"/>
      </w:pPr>
      <w:rPr>
        <w:rFonts w:hint="default"/>
      </w:rPr>
    </w:lvl>
    <w:lvl w:ilvl="1" w:tplc="40090019" w:tentative="1">
      <w:start w:val="1"/>
      <w:numFmt w:val="lowerLetter"/>
      <w:lvlText w:val="%2."/>
      <w:lvlJc w:val="left"/>
      <w:pPr>
        <w:tabs>
          <w:tab w:val="num" w:pos="3420"/>
        </w:tabs>
        <w:ind w:left="3420" w:hanging="360"/>
      </w:pPr>
    </w:lvl>
    <w:lvl w:ilvl="2" w:tplc="4009001B" w:tentative="1">
      <w:start w:val="1"/>
      <w:numFmt w:val="lowerRoman"/>
      <w:lvlText w:val="%3."/>
      <w:lvlJc w:val="right"/>
      <w:pPr>
        <w:tabs>
          <w:tab w:val="num" w:pos="4140"/>
        </w:tabs>
        <w:ind w:left="4140" w:hanging="180"/>
      </w:pPr>
    </w:lvl>
    <w:lvl w:ilvl="3" w:tplc="4009000F" w:tentative="1">
      <w:start w:val="1"/>
      <w:numFmt w:val="decimal"/>
      <w:lvlText w:val="%4."/>
      <w:lvlJc w:val="left"/>
      <w:pPr>
        <w:tabs>
          <w:tab w:val="num" w:pos="4860"/>
        </w:tabs>
        <w:ind w:left="4860" w:hanging="360"/>
      </w:pPr>
    </w:lvl>
    <w:lvl w:ilvl="4" w:tplc="40090019" w:tentative="1">
      <w:start w:val="1"/>
      <w:numFmt w:val="lowerLetter"/>
      <w:lvlText w:val="%5."/>
      <w:lvlJc w:val="left"/>
      <w:pPr>
        <w:tabs>
          <w:tab w:val="num" w:pos="5580"/>
        </w:tabs>
        <w:ind w:left="5580" w:hanging="360"/>
      </w:pPr>
    </w:lvl>
    <w:lvl w:ilvl="5" w:tplc="4009001B" w:tentative="1">
      <w:start w:val="1"/>
      <w:numFmt w:val="lowerRoman"/>
      <w:lvlText w:val="%6."/>
      <w:lvlJc w:val="right"/>
      <w:pPr>
        <w:tabs>
          <w:tab w:val="num" w:pos="6300"/>
        </w:tabs>
        <w:ind w:left="6300" w:hanging="180"/>
      </w:pPr>
    </w:lvl>
    <w:lvl w:ilvl="6" w:tplc="4009000F" w:tentative="1">
      <w:start w:val="1"/>
      <w:numFmt w:val="decimal"/>
      <w:lvlText w:val="%7."/>
      <w:lvlJc w:val="left"/>
      <w:pPr>
        <w:tabs>
          <w:tab w:val="num" w:pos="7020"/>
        </w:tabs>
        <w:ind w:left="7020" w:hanging="360"/>
      </w:pPr>
    </w:lvl>
    <w:lvl w:ilvl="7" w:tplc="40090019" w:tentative="1">
      <w:start w:val="1"/>
      <w:numFmt w:val="lowerLetter"/>
      <w:lvlText w:val="%8."/>
      <w:lvlJc w:val="left"/>
      <w:pPr>
        <w:tabs>
          <w:tab w:val="num" w:pos="7740"/>
        </w:tabs>
        <w:ind w:left="7740" w:hanging="360"/>
      </w:pPr>
    </w:lvl>
    <w:lvl w:ilvl="8" w:tplc="4009001B" w:tentative="1">
      <w:start w:val="1"/>
      <w:numFmt w:val="lowerRoman"/>
      <w:lvlText w:val="%9."/>
      <w:lvlJc w:val="right"/>
      <w:pPr>
        <w:tabs>
          <w:tab w:val="num" w:pos="8460"/>
        </w:tabs>
        <w:ind w:left="84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91"/>
    <w:rsid w:val="00587032"/>
    <w:rsid w:val="00762AD2"/>
    <w:rsid w:val="00784B91"/>
    <w:rsid w:val="007E1017"/>
    <w:rsid w:val="009D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62E8EEA"/>
  <w15:chartTrackingRefBased/>
  <w15:docId w15:val="{42A19275-CF93-4F21-8599-7A91BAA1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0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D70D5"/>
    <w:rPr>
      <w:rFonts w:ascii="Courier New" w:hAnsi="Courier New" w:cs="Courier New"/>
      <w:sz w:val="20"/>
      <w:szCs w:val="20"/>
    </w:rPr>
  </w:style>
  <w:style w:type="character" w:customStyle="1" w:styleId="PlainTextChar">
    <w:name w:val="Plain Text Char"/>
    <w:basedOn w:val="DefaultParagraphFont"/>
    <w:link w:val="PlainText"/>
    <w:rsid w:val="009D70D5"/>
    <w:rPr>
      <w:rFonts w:ascii="Courier New" w:eastAsia="Times New Roman" w:hAnsi="Courier New" w:cs="Courier New"/>
      <w:sz w:val="20"/>
      <w:szCs w:val="20"/>
    </w:rPr>
  </w:style>
  <w:style w:type="paragraph" w:styleId="ListParagraph">
    <w:name w:val="List Paragraph"/>
    <w:basedOn w:val="Normal"/>
    <w:uiPriority w:val="34"/>
    <w:qFormat/>
    <w:rsid w:val="007E1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2792</Words>
  <Characters>15916</Characters>
  <Application>Microsoft Office Word</Application>
  <DocSecurity>0</DocSecurity>
  <Lines>132</Lines>
  <Paragraphs>37</Paragraphs>
  <ScaleCrop>false</ScaleCrop>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2021-01-28T10:14:00Z</dcterms:created>
  <dcterms:modified xsi:type="dcterms:W3CDTF">2021-01-28T10:15:00Z</dcterms:modified>
</cp:coreProperties>
</file>